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E49" w:rsidRDefault="00B83E49" w:rsidP="007C2BFC">
      <w:pPr>
        <w:ind w:left="720" w:hanging="720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A82478" w:rsidRPr="00711B1C" w:rsidRDefault="003206B7" w:rsidP="007C2BFC">
      <w:pPr>
        <w:ind w:left="720" w:hanging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B1C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QÜESTIONARI PROTECCIÓ DE DADES DELS PROTOCOLS D’INVESTIGACIÓ</w:t>
      </w:r>
      <w:r w:rsidR="00A82478" w:rsidRPr="00711B1C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</w:p>
    <w:p w:rsidR="00A82478" w:rsidRPr="00711B1C" w:rsidRDefault="00A82478" w:rsidP="00A82478">
      <w:pPr>
        <w:spacing w:after="0"/>
        <w:ind w:left="66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44167" w:rsidRPr="00711B1C" w:rsidRDefault="00144167" w:rsidP="00144167">
      <w:pPr>
        <w:ind w:left="66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711B1C">
        <w:rPr>
          <w:rFonts w:ascii="Calibri" w:eastAsia="Times New Roman" w:hAnsi="Calibri" w:cs="Times New Roman"/>
          <w:sz w:val="24"/>
          <w:szCs w:val="24"/>
        </w:rPr>
        <w:t>Aquest document conté els apartats de protecció de dades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que </w:t>
      </w:r>
      <w:r w:rsidRPr="00711B1C">
        <w:rPr>
          <w:rFonts w:ascii="Calibri" w:eastAsia="Times New Roman" w:hAnsi="Calibri" w:cs="Times New Roman"/>
          <w:sz w:val="24"/>
          <w:szCs w:val="24"/>
        </w:rPr>
        <w:t>ha de tenir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sz w:val="24"/>
          <w:szCs w:val="24"/>
        </w:rPr>
        <w:t>tot protocol d’investigació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711B1C">
        <w:rPr>
          <w:rFonts w:ascii="Calibri" w:eastAsia="Times New Roman" w:hAnsi="Calibri" w:cs="Times New Roman"/>
          <w:sz w:val="24"/>
          <w:szCs w:val="24"/>
        </w:rPr>
        <w:t>La informació a presentar al CEIM està marcada en blau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>.</w:t>
      </w:r>
      <w:r w:rsidR="00A82478" w:rsidRPr="00711B1C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711B1C">
        <w:rPr>
          <w:rFonts w:eastAsia="Times New Roman" w:cstheme="minorHAnsi"/>
          <w:sz w:val="24"/>
          <w:szCs w:val="24"/>
        </w:rPr>
        <w:t>En lletra cursiva, explicacions de com complementar aquest apartat i la informació rellevant des del punt de vista de protecció de dades explicada al peu de pàgina.</w:t>
      </w:r>
    </w:p>
    <w:p w:rsidR="00A82478" w:rsidRPr="00711B1C" w:rsidRDefault="00144167" w:rsidP="00144167">
      <w:pPr>
        <w:spacing w:after="0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Times New Roman" w:eastAsia="Times New Roman" w:hAnsi="Times New Roman" w:cs="Times New Roman"/>
          <w:sz w:val="14"/>
          <w:szCs w:val="14"/>
        </w:rPr>
        <w:t>    </w:t>
      </w:r>
    </w:p>
    <w:p w:rsidR="00A82478" w:rsidRPr="00711B1C" w:rsidRDefault="00144167" w:rsidP="00A82478">
      <w:pPr>
        <w:spacing w:after="0"/>
        <w:jc w:val="both"/>
        <w:rPr>
          <w:rFonts w:ascii="Calibri" w:eastAsia="Times New Roman" w:hAnsi="Calibri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sz w:val="24"/>
          <w:szCs w:val="24"/>
        </w:rPr>
        <w:t>Recordi que ha d'informar els aspectes rellevants de protecció de dades, al full d'informació i consentiment del participant al projecte de recerca.</w:t>
      </w:r>
    </w:p>
    <w:p w:rsidR="00A82478" w:rsidRPr="00711B1C" w:rsidRDefault="00A82478" w:rsidP="00A82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sz w:val="24"/>
          <w:szCs w:val="24"/>
        </w:rPr>
        <w:t> </w:t>
      </w:r>
    </w:p>
    <w:p w:rsidR="00A82478" w:rsidRPr="00711B1C" w:rsidRDefault="00B9364A" w:rsidP="00A82478">
      <w:pPr>
        <w:numPr>
          <w:ilvl w:val="0"/>
          <w:numId w:val="1"/>
        </w:numPr>
        <w:ind w:left="628" w:firstLine="0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DADES DE CONTACTE I IDENTIFICACIÓ DEL PROJECTE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6134"/>
      </w:tblGrid>
      <w:tr w:rsidR="00A82478" w:rsidRPr="00711B1C" w:rsidTr="00C719B1"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B9364A" w:rsidP="008F1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Cognoms i</w:t>
            </w:r>
            <w:r w:rsidR="004E3959" w:rsidRPr="00711B1C">
              <w:rPr>
                <w:rFonts w:ascii="Calibri" w:eastAsia="Times New Roman" w:hAnsi="Calibri" w:cs="Times New Roman"/>
                <w:color w:val="44546A"/>
              </w:rPr>
              <w:t xml:space="preserve"> nom</w:t>
            </w:r>
            <w:r w:rsidR="00B710C9" w:rsidRPr="00711B1C">
              <w:rPr>
                <w:rFonts w:ascii="Calibri" w:eastAsia="Times New Roman" w:hAnsi="Calibri" w:cs="Times New Roman"/>
                <w:color w:val="44546A"/>
              </w:rPr>
              <w:t xml:space="preserve"> de l’</w:t>
            </w:r>
            <w:r w:rsidR="00A82478" w:rsidRPr="00711B1C">
              <w:rPr>
                <w:rFonts w:ascii="Calibri" w:eastAsia="Times New Roman" w:hAnsi="Calibri" w:cs="Times New Roman"/>
                <w:color w:val="44546A"/>
              </w:rPr>
              <w:t>investigador principal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A82478" w:rsidP="00A8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 </w:t>
            </w:r>
          </w:p>
        </w:tc>
      </w:tr>
      <w:tr w:rsidR="00A82478" w:rsidRPr="00711B1C" w:rsidTr="00C719B1"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711B1C" w:rsidP="008F1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44546A"/>
              </w:rPr>
              <w:t>Correu</w:t>
            </w:r>
            <w:r w:rsidR="00B710C9" w:rsidRPr="00711B1C">
              <w:rPr>
                <w:rFonts w:ascii="Calibri" w:eastAsia="Times New Roman" w:hAnsi="Calibri" w:cs="Times New Roman"/>
                <w:color w:val="44546A"/>
              </w:rPr>
              <w:t xml:space="preserve"> electrònic</w:t>
            </w:r>
            <w:r>
              <w:rPr>
                <w:rFonts w:ascii="Calibri" w:eastAsia="Times New Roman" w:hAnsi="Calibri" w:cs="Times New Roman"/>
                <w:color w:val="44546A"/>
              </w:rPr>
              <w:t>/</w:t>
            </w:r>
            <w:r w:rsidR="00B710C9" w:rsidRPr="00711B1C">
              <w:rPr>
                <w:rFonts w:ascii="Calibri" w:eastAsia="Times New Roman" w:hAnsi="Calibri" w:cs="Times New Roman"/>
                <w:color w:val="44546A"/>
              </w:rPr>
              <w:t>Telèfon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A82478" w:rsidP="00A8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 </w:t>
            </w:r>
          </w:p>
        </w:tc>
      </w:tr>
      <w:tr w:rsidR="00A82478" w:rsidRPr="00711B1C" w:rsidTr="00C719B1"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B710C9" w:rsidP="008F1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Institució a la que pertany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A82478" w:rsidP="00A8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 </w:t>
            </w:r>
          </w:p>
        </w:tc>
      </w:tr>
      <w:tr w:rsidR="00A82478" w:rsidRPr="00711B1C" w:rsidTr="00C719B1"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4E3959" w:rsidP="008F1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Grup d’</w:t>
            </w:r>
            <w:r w:rsidR="00B710C9" w:rsidRPr="00711B1C">
              <w:rPr>
                <w:rFonts w:ascii="Calibri" w:eastAsia="Times New Roman" w:hAnsi="Calibri" w:cs="Times New Roman"/>
                <w:color w:val="44546A"/>
              </w:rPr>
              <w:t>investigació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A82478" w:rsidP="00A8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 </w:t>
            </w:r>
          </w:p>
        </w:tc>
      </w:tr>
      <w:tr w:rsidR="00A82478" w:rsidRPr="00711B1C" w:rsidTr="00C719B1"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711B1C" w:rsidP="008F1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44546A"/>
              </w:rPr>
              <w:t>T</w:t>
            </w:r>
            <w:r w:rsidR="004E3959" w:rsidRPr="00711B1C">
              <w:rPr>
                <w:rFonts w:ascii="Calibri" w:eastAsia="Times New Roman" w:hAnsi="Calibri" w:cs="Times New Roman"/>
                <w:color w:val="44546A"/>
              </w:rPr>
              <w:t>íto</w:t>
            </w:r>
            <w:r w:rsidR="00B710C9" w:rsidRPr="00711B1C">
              <w:rPr>
                <w:rFonts w:ascii="Calibri" w:eastAsia="Times New Roman" w:hAnsi="Calibri" w:cs="Times New Roman"/>
                <w:color w:val="44546A"/>
              </w:rPr>
              <w:t>l projecte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A82478" w:rsidP="00A8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 </w:t>
            </w:r>
          </w:p>
        </w:tc>
      </w:tr>
      <w:tr w:rsidR="00A82478" w:rsidRPr="00711B1C" w:rsidTr="00C719B1">
        <w:trPr>
          <w:trHeight w:val="65"/>
        </w:trPr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380F71" w:rsidP="008F1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Objectiu</w:t>
            </w:r>
            <w:r w:rsidR="00B710C9" w:rsidRPr="00711B1C">
              <w:rPr>
                <w:rFonts w:ascii="Calibri" w:eastAsia="Times New Roman" w:hAnsi="Calibri" w:cs="Times New Roman"/>
                <w:color w:val="44546A"/>
              </w:rPr>
              <w:t xml:space="preserve"> del projecte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A82478" w:rsidP="00A8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 </w:t>
            </w:r>
          </w:p>
        </w:tc>
      </w:tr>
    </w:tbl>
    <w:p w:rsidR="00A82478" w:rsidRPr="00711B1C" w:rsidRDefault="00A82478" w:rsidP="00A8247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A82478" w:rsidRPr="00711B1C" w:rsidRDefault="004E3959" w:rsidP="00A82478">
      <w:pPr>
        <w:spacing w:after="120"/>
        <w:jc w:val="both"/>
        <w:rPr>
          <w:rFonts w:ascii="Calibri" w:eastAsia="Times New Roman" w:hAnsi="Calibri" w:cs="Times New Roman"/>
          <w:b/>
          <w:bCs/>
          <w:color w:val="44546A"/>
          <w:sz w:val="28"/>
          <w:szCs w:val="28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8"/>
          <w:szCs w:val="28"/>
        </w:rPr>
        <w:t>El projecte</w:t>
      </w:r>
      <w:r w:rsidR="008F11A3" w:rsidRPr="00711B1C">
        <w:rPr>
          <w:rFonts w:ascii="Calibri" w:eastAsia="Times New Roman" w:hAnsi="Calibri" w:cs="Times New Roman"/>
          <w:b/>
          <w:bCs/>
          <w:color w:val="44546A"/>
          <w:sz w:val="28"/>
          <w:szCs w:val="28"/>
        </w:rPr>
        <w:t xml:space="preserve"> tra</w:t>
      </w:r>
      <w:r w:rsidR="00B710C9" w:rsidRPr="00711B1C">
        <w:rPr>
          <w:rFonts w:ascii="Calibri" w:eastAsia="Times New Roman" w:hAnsi="Calibri" w:cs="Times New Roman"/>
          <w:b/>
          <w:bCs/>
          <w:color w:val="44546A"/>
          <w:sz w:val="28"/>
          <w:szCs w:val="28"/>
        </w:rPr>
        <w:t>cta dades personal</w:t>
      </w:r>
      <w:r w:rsidR="008F11A3" w:rsidRPr="00711B1C">
        <w:rPr>
          <w:rFonts w:ascii="Calibri" w:eastAsia="Times New Roman" w:hAnsi="Calibri" w:cs="Times New Roman"/>
          <w:b/>
          <w:bCs/>
          <w:color w:val="44546A"/>
          <w:sz w:val="28"/>
          <w:szCs w:val="28"/>
        </w:rPr>
        <w:t>s?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8"/>
          <w:szCs w:val="28"/>
        </w:rPr>
        <w:t xml:space="preserve"> </w:t>
      </w:r>
      <w:r w:rsidR="008F11A3" w:rsidRPr="00711B1C">
        <w:rPr>
          <w:rStyle w:val="Refdenotaalpie"/>
          <w:rFonts w:ascii="Calibri" w:eastAsia="Times New Roman" w:hAnsi="Calibri" w:cs="Times New Roman"/>
          <w:b/>
          <w:bCs/>
          <w:color w:val="44546A"/>
          <w:sz w:val="28"/>
          <w:szCs w:val="28"/>
        </w:rPr>
        <w:footnoteReference w:id="1"/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</w:tblGrid>
      <w:tr w:rsidR="008F11A3" w:rsidRPr="00711B1C" w:rsidTr="000C65ED">
        <w:trPr>
          <w:trHeight w:val="80"/>
          <w:jc w:val="center"/>
        </w:trPr>
        <w:tc>
          <w:tcPr>
            <w:tcW w:w="87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F11A3" w:rsidRPr="00711B1C" w:rsidRDefault="00B710C9" w:rsidP="00AA272E">
            <w:pPr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Ha d’explicar qui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ha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realitzat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e</w:t>
            </w:r>
            <w:r w:rsidR="004E3959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l procedime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nt d’anonimització i de quina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forma </w:t>
            </w:r>
          </w:p>
          <w:p w:rsidR="008F11A3" w:rsidRPr="00711B1C" w:rsidRDefault="008F11A3" w:rsidP="00AA27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8F11A3" w:rsidRPr="00711B1C" w:rsidRDefault="008F11A3" w:rsidP="00AA27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</w:tr>
    </w:tbl>
    <w:p w:rsidR="008F11A3" w:rsidRPr="00711B1C" w:rsidRDefault="008F11A3" w:rsidP="00A82478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2478" w:rsidRPr="00711B1C" w:rsidRDefault="004E3959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FF0000"/>
          <w:sz w:val="28"/>
          <w:szCs w:val="28"/>
        </w:rPr>
        <w:t>En cas</w:t>
      </w:r>
      <w:r w:rsidR="00A82478" w:rsidRPr="00711B1C">
        <w:rPr>
          <w:rFonts w:ascii="Calibri" w:eastAsia="Times New Roman" w:hAnsi="Calibri" w:cs="Times New Roman"/>
          <w:b/>
          <w:bCs/>
          <w:color w:val="FF0000"/>
          <w:sz w:val="28"/>
          <w:szCs w:val="28"/>
        </w:rPr>
        <w:t xml:space="preserve"> de</w:t>
      </w:r>
      <w:r w:rsidR="00B710C9" w:rsidRPr="00711B1C">
        <w:rPr>
          <w:rFonts w:ascii="Calibri" w:eastAsia="Times New Roman" w:hAnsi="Calibri" w:cs="Times New Roman"/>
          <w:b/>
          <w:bCs/>
          <w:color w:val="FF0000"/>
          <w:sz w:val="28"/>
          <w:szCs w:val="28"/>
        </w:rPr>
        <w:t xml:space="preserve"> resposta afirmativa, é</w:t>
      </w:r>
      <w:r w:rsidR="00A82478" w:rsidRPr="00711B1C">
        <w:rPr>
          <w:rFonts w:ascii="Calibri" w:eastAsia="Times New Roman" w:hAnsi="Calibri" w:cs="Times New Roman"/>
          <w:b/>
          <w:bCs/>
          <w:color w:val="FF0000"/>
          <w:sz w:val="28"/>
          <w:szCs w:val="28"/>
        </w:rPr>
        <w:t xml:space="preserve">s </w:t>
      </w:r>
      <w:r w:rsidR="00B710C9" w:rsidRPr="00711B1C">
        <w:rPr>
          <w:rFonts w:ascii="Calibri" w:eastAsia="Times New Roman" w:hAnsi="Calibri" w:cs="Times New Roman"/>
          <w:b/>
          <w:bCs/>
          <w:color w:val="FF0000"/>
          <w:sz w:val="28"/>
          <w:szCs w:val="28"/>
        </w:rPr>
        <w:t>necessari</w:t>
      </w:r>
      <w:r w:rsidR="00A82478" w:rsidRPr="00711B1C">
        <w:rPr>
          <w:rFonts w:ascii="Calibri" w:eastAsia="Times New Roman" w:hAnsi="Calibri" w:cs="Times New Roman"/>
          <w:b/>
          <w:bCs/>
          <w:color w:val="FF0000"/>
          <w:sz w:val="28"/>
          <w:szCs w:val="28"/>
        </w:rPr>
        <w:t xml:space="preserve"> </w:t>
      </w:r>
      <w:r w:rsidR="00B710C9" w:rsidRPr="00711B1C">
        <w:rPr>
          <w:rFonts w:ascii="Calibri" w:eastAsia="Times New Roman" w:hAnsi="Calibri" w:cs="Times New Roman"/>
          <w:b/>
          <w:bCs/>
          <w:color w:val="FF0000"/>
          <w:sz w:val="28"/>
          <w:szCs w:val="28"/>
        </w:rPr>
        <w:t>omplir la resta</w:t>
      </w:r>
      <w:r w:rsidR="00A82478" w:rsidRPr="00711B1C">
        <w:rPr>
          <w:rFonts w:ascii="Calibri" w:eastAsia="Times New Roman" w:hAnsi="Calibri" w:cs="Times New Roman"/>
          <w:b/>
          <w:bCs/>
          <w:color w:val="FF0000"/>
          <w:sz w:val="28"/>
          <w:szCs w:val="28"/>
        </w:rPr>
        <w:t xml:space="preserve"> del </w:t>
      </w:r>
      <w:r w:rsidR="00B710C9" w:rsidRPr="00711B1C">
        <w:rPr>
          <w:rFonts w:ascii="Calibri" w:eastAsia="Times New Roman" w:hAnsi="Calibri" w:cs="Times New Roman"/>
          <w:b/>
          <w:bCs/>
          <w:color w:val="FF0000"/>
          <w:sz w:val="28"/>
          <w:szCs w:val="28"/>
        </w:rPr>
        <w:t>qüestionari</w:t>
      </w:r>
    </w:p>
    <w:p w:rsidR="00A82478" w:rsidRPr="00711B1C" w:rsidRDefault="00A82478" w:rsidP="00A82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sz w:val="24"/>
          <w:szCs w:val="24"/>
        </w:rPr>
        <w:t> </w:t>
      </w:r>
    </w:p>
    <w:p w:rsidR="00A82478" w:rsidRDefault="00A82478" w:rsidP="00656E01">
      <w:pPr>
        <w:jc w:val="both"/>
        <w:rPr>
          <w:rFonts w:ascii="Calibri" w:eastAsia="Times New Roman" w:hAnsi="Calibri" w:cs="Times New Roman"/>
          <w:b/>
          <w:bCs/>
          <w:i/>
          <w:iCs/>
          <w:color w:val="44546A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i/>
          <w:iCs/>
          <w:color w:val="44546A"/>
          <w:sz w:val="24"/>
          <w:szCs w:val="24"/>
        </w:rPr>
        <w:t> </w:t>
      </w:r>
    </w:p>
    <w:p w:rsidR="00B83E49" w:rsidRDefault="00B83E49" w:rsidP="008F11A3">
      <w:pPr>
        <w:ind w:left="720"/>
        <w:jc w:val="both"/>
        <w:rPr>
          <w:rFonts w:ascii="Calibri" w:eastAsia="Times New Roman" w:hAnsi="Calibri" w:cs="Times New Roman"/>
          <w:b/>
          <w:bCs/>
          <w:i/>
          <w:iCs/>
          <w:color w:val="44546A"/>
          <w:sz w:val="24"/>
          <w:szCs w:val="24"/>
        </w:rPr>
      </w:pPr>
    </w:p>
    <w:p w:rsidR="00B83E49" w:rsidRDefault="00B83E49" w:rsidP="008F11A3">
      <w:pPr>
        <w:ind w:left="720"/>
        <w:jc w:val="both"/>
        <w:rPr>
          <w:rFonts w:ascii="Calibri" w:eastAsia="Times New Roman" w:hAnsi="Calibri" w:cs="Times New Roman"/>
          <w:b/>
          <w:bCs/>
          <w:i/>
          <w:iCs/>
          <w:color w:val="44546A"/>
          <w:sz w:val="24"/>
          <w:szCs w:val="24"/>
        </w:rPr>
      </w:pPr>
    </w:p>
    <w:p w:rsidR="00B83E49" w:rsidRPr="00711B1C" w:rsidRDefault="00B83E49" w:rsidP="008F11A3">
      <w:pPr>
        <w:ind w:left="720"/>
        <w:jc w:val="both"/>
        <w:rPr>
          <w:rFonts w:ascii="Calibri" w:eastAsia="Times New Roman" w:hAnsi="Calibri" w:cs="Times New Roman"/>
          <w:b/>
          <w:bCs/>
          <w:i/>
          <w:iCs/>
          <w:color w:val="44546A"/>
          <w:sz w:val="24"/>
          <w:szCs w:val="24"/>
        </w:rPr>
      </w:pPr>
    </w:p>
    <w:p w:rsidR="00A82478" w:rsidRPr="00711B1C" w:rsidRDefault="00B710C9" w:rsidP="00A82478">
      <w:pPr>
        <w:spacing w:after="12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1. DETALL DEL TIPUS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 xml:space="preserve"> 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I FORMAT DE DADES PERSONAL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 xml:space="preserve">S </w:t>
      </w:r>
    </w:p>
    <w:p w:rsidR="00A82478" w:rsidRPr="00711B1C" w:rsidRDefault="00B710C9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Què</w:t>
      </w:r>
      <w:r w:rsidR="008F11A3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hem</w:t>
      </w:r>
      <w:r w:rsidR="008F11A3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d’</w:t>
      </w:r>
      <w:r w:rsidR="008F11A3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explicar en </w:t>
      </w:r>
      <w:r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aquest apartat</w:t>
      </w:r>
      <w:r w:rsidR="008F11A3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?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8F11A3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En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aquest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apartat s’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ha de explicar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quines són les dade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s que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es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tractaran i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amb quina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finalitat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,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fent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una </w:t>
      </w:r>
      <w:r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descripció de les tipologies de dades o variables que </w:t>
      </w:r>
      <w:r w:rsidR="00380F71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s’utilitzaran</w:t>
      </w:r>
      <w:r w:rsidR="008F11A3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.</w:t>
      </w:r>
    </w:p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340"/>
        <w:gridCol w:w="2892"/>
        <w:gridCol w:w="340"/>
        <w:gridCol w:w="2891"/>
        <w:gridCol w:w="340"/>
      </w:tblGrid>
      <w:tr w:rsidR="00A82478" w:rsidRPr="00711B1C" w:rsidTr="000C65ED">
        <w:trPr>
          <w:trHeight w:val="454"/>
          <w:jc w:val="center"/>
        </w:trPr>
        <w:tc>
          <w:tcPr>
            <w:tcW w:w="2039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C13394" w:rsidP="00C133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Nom i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cognoms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92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C13394" w:rsidP="00C133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Data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de </w:t>
            </w:r>
            <w:r w:rsidR="004E3959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naixement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91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C13394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Nº targeta sanità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ria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o Nº Histò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ria Clínica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MS Gothic" w:eastAsia="MS Gothic" w:hAnsi="MS Gothic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A82478" w:rsidRPr="00711B1C" w:rsidTr="000C65ED">
        <w:trPr>
          <w:trHeight w:val="454"/>
          <w:jc w:val="center"/>
        </w:trPr>
        <w:tc>
          <w:tcPr>
            <w:tcW w:w="2039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NIF / DNI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MS Gothic" w:eastAsia="MS Gothic" w:hAnsi="MS Gothic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92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B4BEC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T</w:t>
            </w:r>
            <w:r w:rsidR="00C13394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elèfon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91" w:type="dxa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C13394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Dades relatives a la salut</w:t>
            </w:r>
          </w:p>
        </w:tc>
        <w:tc>
          <w:tcPr>
            <w:tcW w:w="340" w:type="dxa"/>
            <w:tcBorders>
              <w:lef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A82478" w:rsidRPr="00711B1C" w:rsidTr="000C65ED">
        <w:trPr>
          <w:trHeight w:val="454"/>
          <w:jc w:val="center"/>
        </w:trPr>
        <w:tc>
          <w:tcPr>
            <w:tcW w:w="8842" w:type="dxa"/>
            <w:gridSpan w:val="6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C13394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Breu descripció de les variables de salut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recollides</w:t>
            </w:r>
          </w:p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</w:tr>
      <w:tr w:rsidR="00A82478" w:rsidRPr="00711B1C" w:rsidTr="000C65ED">
        <w:trPr>
          <w:trHeight w:val="454"/>
          <w:jc w:val="center"/>
        </w:trPr>
        <w:tc>
          <w:tcPr>
            <w:tcW w:w="8842" w:type="dxa"/>
            <w:gridSpan w:val="6"/>
            <w:tcBorders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C13394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Altres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(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descriure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)</w:t>
            </w:r>
          </w:p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</w:tr>
    </w:tbl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711B1C">
        <w:rPr>
          <w:rFonts w:ascii="Calibri" w:eastAsia="Times New Roman" w:hAnsi="Calibri" w:cs="Times New Roman"/>
          <w:i/>
          <w:iCs/>
          <w:sz w:val="8"/>
          <w:szCs w:val="8"/>
        </w:rPr>
        <w:t> </w:t>
      </w:r>
    </w:p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En </w:t>
      </w:r>
      <w:r w:rsidR="00C13394" w:rsidRPr="00711B1C">
        <w:rPr>
          <w:rFonts w:ascii="Calibri" w:eastAsia="Times New Roman" w:hAnsi="Calibri" w:cs="Times New Roman"/>
          <w:i/>
          <w:iCs/>
          <w:sz w:val="24"/>
          <w:szCs w:val="24"/>
        </w:rPr>
        <w:t>aquest punt s’haurà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C13394" w:rsidRPr="00711B1C">
        <w:rPr>
          <w:rFonts w:ascii="Calibri" w:eastAsia="Times New Roman" w:hAnsi="Calibri" w:cs="Times New Roman"/>
          <w:i/>
          <w:iCs/>
          <w:sz w:val="24"/>
          <w:szCs w:val="24"/>
        </w:rPr>
        <w:t>d’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in</w:t>
      </w:r>
      <w:r w:rsidR="00C13394" w:rsidRPr="00711B1C">
        <w:rPr>
          <w:rFonts w:ascii="Calibri" w:eastAsia="Times New Roman" w:hAnsi="Calibri" w:cs="Times New Roman"/>
          <w:i/>
          <w:iCs/>
          <w:sz w:val="24"/>
          <w:szCs w:val="24"/>
        </w:rPr>
        <w:t>dicar el format de les dade</w:t>
      </w:r>
      <w:r w:rsidR="008F11A3" w:rsidRPr="00711B1C">
        <w:rPr>
          <w:rFonts w:ascii="Calibri" w:eastAsia="Times New Roman" w:hAnsi="Calibri" w:cs="Times New Roman"/>
          <w:i/>
          <w:iCs/>
          <w:sz w:val="24"/>
          <w:szCs w:val="24"/>
        </w:rPr>
        <w:t>s (</w:t>
      </w:r>
      <w:r w:rsidR="00C13394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identificade</w:t>
      </w:r>
      <w:r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s,</w:t>
      </w:r>
      <w:r w:rsidR="00C13394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 codificade</w:t>
      </w:r>
      <w:r w:rsidR="008F11A3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s o </w:t>
      </w:r>
      <w:r w:rsidR="00C13394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p</w:t>
      </w:r>
      <w:r w:rsidR="008F11A3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seudonimi</w:t>
      </w:r>
      <w:r w:rsidR="00C13394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tzade</w:t>
      </w:r>
      <w:r w:rsidR="008F11A3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s</w:t>
      </w:r>
      <w:r w:rsidR="008F11A3" w:rsidRPr="00711B1C">
        <w:rPr>
          <w:rStyle w:val="Refdenotaalpie"/>
          <w:rFonts w:ascii="Calibri" w:eastAsia="Times New Roman" w:hAnsi="Calibri" w:cs="Times New Roman"/>
          <w:b/>
          <w:bCs/>
          <w:i/>
          <w:iCs/>
          <w:sz w:val="24"/>
          <w:szCs w:val="24"/>
        </w:rPr>
        <w:footnoteReference w:id="2"/>
      </w:r>
      <w:r w:rsidR="00C13394" w:rsidRPr="00711B1C">
        <w:rPr>
          <w:rFonts w:ascii="Calibri" w:eastAsia="Times New Roman" w:hAnsi="Calibri" w:cs="Times New Roman"/>
          <w:i/>
          <w:iCs/>
          <w:sz w:val="24"/>
          <w:szCs w:val="24"/>
        </w:rPr>
        <w:t>) i si es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C13394" w:rsidRPr="00711B1C">
        <w:rPr>
          <w:rFonts w:ascii="Calibri" w:eastAsia="Times New Roman" w:hAnsi="Calibri" w:cs="Times New Roman"/>
          <w:i/>
          <w:iCs/>
          <w:sz w:val="24"/>
          <w:szCs w:val="24"/>
        </w:rPr>
        <w:t>creuen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C13394" w:rsidRPr="00711B1C">
        <w:rPr>
          <w:rFonts w:ascii="Calibri" w:eastAsia="Times New Roman" w:hAnsi="Calibri" w:cs="Times New Roman"/>
          <w:i/>
          <w:iCs/>
          <w:sz w:val="24"/>
          <w:szCs w:val="24"/>
        </w:rPr>
        <w:t>amb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C13394" w:rsidRPr="00711B1C">
        <w:rPr>
          <w:rFonts w:ascii="Calibri" w:eastAsia="Times New Roman" w:hAnsi="Calibri" w:cs="Times New Roman"/>
          <w:i/>
          <w:iCs/>
          <w:sz w:val="24"/>
          <w:szCs w:val="24"/>
        </w:rPr>
        <w:t>altres bases de dades. Si les dades s’han pseudonimitzat, es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C13394" w:rsidRPr="00711B1C">
        <w:rPr>
          <w:rFonts w:ascii="Calibri" w:eastAsia="Times New Roman" w:hAnsi="Calibri" w:cs="Times New Roman"/>
          <w:i/>
          <w:iCs/>
          <w:sz w:val="24"/>
          <w:szCs w:val="24"/>
        </w:rPr>
        <w:t>descriurà com s’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ha </w:t>
      </w:r>
      <w:r w:rsidR="00C13394" w:rsidRPr="00711B1C">
        <w:rPr>
          <w:rFonts w:ascii="Calibri" w:eastAsia="Times New Roman" w:hAnsi="Calibri" w:cs="Times New Roman"/>
          <w:i/>
          <w:iCs/>
          <w:sz w:val="24"/>
          <w:szCs w:val="24"/>
        </w:rPr>
        <w:t>fet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C13394" w:rsidRPr="00711B1C">
        <w:rPr>
          <w:rFonts w:ascii="Calibri" w:eastAsia="Times New Roman" w:hAnsi="Calibri" w:cs="Times New Roman"/>
          <w:i/>
          <w:iCs/>
          <w:sz w:val="24"/>
          <w:szCs w:val="24"/>
        </w:rPr>
        <w:t>aquest procediment.</w:t>
      </w:r>
    </w:p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sz w:val="24"/>
          <w:szCs w:val="24"/>
        </w:rPr>
        <w:t> </w:t>
      </w:r>
    </w:p>
    <w:tbl>
      <w:tblPr>
        <w:tblW w:w="87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45"/>
        <w:gridCol w:w="3822"/>
        <w:gridCol w:w="386"/>
      </w:tblGrid>
      <w:tr w:rsidR="00A82478" w:rsidRPr="00711B1C" w:rsidTr="000C65ED">
        <w:trPr>
          <w:trHeight w:val="20"/>
          <w:jc w:val="center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C133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</w:t>
            </w:r>
            <w:r w:rsidR="00C13394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Es requereix accés a dades personals. (Dade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s </w:t>
            </w:r>
            <w:r w:rsidR="00C13394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pertanyents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a una persona identificada o identificable)</w:t>
            </w: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MS Gothic" w:eastAsia="MS Gothic" w:hAnsi="MS Gothic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4E3959" w:rsidP="00C719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Es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p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seudonimi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t</w:t>
            </w:r>
            <w:r w:rsid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ze</w:t>
            </w:r>
            <w:r w:rsidR="00C719B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n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les dades en origen. (Abans de que accedeixi l’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investigador).</w:t>
            </w:r>
          </w:p>
        </w:tc>
        <w:tc>
          <w:tcPr>
            <w:tcW w:w="3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A82478" w:rsidRPr="00711B1C" w:rsidTr="000C65ED">
        <w:trPr>
          <w:trHeight w:val="20"/>
          <w:jc w:val="center"/>
        </w:trPr>
        <w:tc>
          <w:tcPr>
            <w:tcW w:w="4235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C13394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Es codifiquen les</w:t>
            </w:r>
            <w:r w:rsid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dades, és a </w:t>
            </w:r>
            <w:r w:rsidR="004E3959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dir, no existeix separació funcional entre l’equip investigador i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el que codifica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38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380F71" w:rsidP="008F11A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S’utilitzaran</w:t>
            </w:r>
            <w:r w:rsidR="004E3959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dades personal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s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procedents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</w:t>
            </w:r>
            <w:r w:rsidR="004E3959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d’una altra investigació (dades reutil</w:t>
            </w:r>
            <w:r w:rsid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itzades per a finalitats secundà</w:t>
            </w:r>
            <w:r w:rsidR="004E3959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rie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s)</w:t>
            </w:r>
          </w:p>
        </w:tc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MS Gothic" w:eastAsia="MS Gothic" w:hAnsi="MS Gothic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A82478" w:rsidRPr="00711B1C" w:rsidTr="000C65ED">
        <w:trPr>
          <w:trHeight w:val="80"/>
          <w:jc w:val="center"/>
        </w:trPr>
        <w:tc>
          <w:tcPr>
            <w:tcW w:w="4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4E3959" w:rsidP="004E395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Es </w:t>
            </w:r>
            <w:r w:rsidR="00380F7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creuaran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dades de l’estudi amb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altres</w:t>
            </w:r>
            <w:r w:rsidR="008F11A3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bases de dades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</w:tr>
      <w:tr w:rsidR="00A82478" w:rsidRPr="00711B1C" w:rsidTr="000C65ED">
        <w:trPr>
          <w:trHeight w:val="80"/>
          <w:jc w:val="center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</w:t>
            </w:r>
            <w:r w:rsidR="004E3959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Descripció</w:t>
            </w:r>
            <w:r w:rsidR="00740637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sistema de </w:t>
            </w:r>
            <w:r w:rsidR="004E3959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codificació</w:t>
            </w:r>
            <w:r w:rsidR="00740637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o </w:t>
            </w:r>
            <w:r w:rsidR="004E3959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p</w:t>
            </w:r>
            <w:r w:rsidR="00740637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seudonimi</w:t>
            </w:r>
            <w:r w:rsidR="004E3959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tzació</w:t>
            </w:r>
            <w:r w:rsidR="000C65ED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: </w:t>
            </w:r>
          </w:p>
          <w:p w:rsidR="000C65ED" w:rsidRPr="00711B1C" w:rsidRDefault="000C65ED" w:rsidP="00A82478">
            <w:pPr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0C65ED" w:rsidRPr="00711B1C" w:rsidRDefault="000C65ED" w:rsidP="00A82478">
            <w:pPr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</w:tr>
    </w:tbl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lastRenderedPageBreak/>
        <w:t> </w:t>
      </w:r>
    </w:p>
    <w:p w:rsidR="00A82478" w:rsidRPr="00711B1C" w:rsidRDefault="00692A09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També 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</w:rPr>
        <w:t>s’indicarà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quant </w:t>
      </w:r>
      <w:r w:rsidR="00BF21FB">
        <w:rPr>
          <w:rFonts w:ascii="Calibri" w:eastAsia="Times New Roman" w:hAnsi="Calibri" w:cs="Times New Roman"/>
          <w:i/>
          <w:iCs/>
          <w:sz w:val="24"/>
          <w:szCs w:val="24"/>
        </w:rPr>
        <w:t xml:space="preserve">de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temps es conservaran les dades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.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</w:tblGrid>
      <w:tr w:rsidR="00A82478" w:rsidRPr="00711B1C" w:rsidTr="000C65ED">
        <w:trPr>
          <w:trHeight w:val="80"/>
          <w:jc w:val="center"/>
        </w:trPr>
        <w:tc>
          <w:tcPr>
            <w:tcW w:w="87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692A09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Temps de conservació de les dades o criteris de conservació</w:t>
            </w:r>
          </w:p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A82478" w:rsidRPr="00711B1C" w:rsidRDefault="00A82478" w:rsidP="00A82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</w:tr>
    </w:tbl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sz w:val="24"/>
          <w:szCs w:val="24"/>
        </w:rPr>
        <w:t> </w:t>
      </w:r>
    </w:p>
    <w:p w:rsidR="00A82478" w:rsidRPr="00711B1C" w:rsidRDefault="00BF21FB" w:rsidP="00A82478">
      <w:pPr>
        <w:numPr>
          <w:ilvl w:val="0"/>
          <w:numId w:val="2"/>
        </w:numPr>
        <w:spacing w:after="120"/>
        <w:ind w:left="628" w:firstLine="0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SUPÒSITS QUE HABILITE</w:t>
      </w:r>
      <w:r w:rsidR="00740637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 xml:space="preserve">N 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EL TRA</w:t>
      </w:r>
      <w:r w:rsidR="00692A09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CTAMENT DE LES DADES</w:t>
      </w:r>
    </w:p>
    <w:p w:rsidR="00740637" w:rsidRPr="00711B1C" w:rsidRDefault="00740637" w:rsidP="00740637">
      <w:pPr>
        <w:spacing w:after="120"/>
        <w:ind w:left="628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</w:p>
    <w:p w:rsidR="00A82478" w:rsidRPr="00711B1C" w:rsidRDefault="00380F71" w:rsidP="00A82478">
      <w:pPr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Què</w:t>
      </w:r>
      <w:r w:rsidR="00692A09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 hem</w:t>
      </w:r>
      <w:r w:rsidR="00740637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 </w:t>
      </w:r>
      <w:r w:rsidR="00692A09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d’explicar en aquest apartat</w:t>
      </w:r>
      <w:r w:rsidR="00740637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?</w:t>
      </w:r>
      <w:r w:rsidR="00A82478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  </w:t>
      </w:r>
      <w:r w:rsidR="00692A09" w:rsidRPr="00711B1C">
        <w:rPr>
          <w:rFonts w:ascii="Calibri" w:eastAsia="Times New Roman" w:hAnsi="Calibri" w:cs="Times New Roman"/>
          <w:i/>
          <w:iCs/>
          <w:sz w:val="24"/>
          <w:szCs w:val="24"/>
        </w:rPr>
        <w:t>La normativa de protecció de dades, estableix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740637" w:rsidRPr="00711B1C">
        <w:rPr>
          <w:rFonts w:ascii="Calibri" w:eastAsia="Times New Roman" w:hAnsi="Calibri" w:cs="Times New Roman"/>
          <w:i/>
          <w:iCs/>
          <w:sz w:val="24"/>
          <w:szCs w:val="24"/>
        </w:rPr>
        <w:t>que,</w:t>
      </w:r>
      <w:r w:rsidR="00692A09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per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tra</w:t>
      </w:r>
      <w:r w:rsidR="00692A09" w:rsidRPr="00711B1C">
        <w:rPr>
          <w:rFonts w:ascii="Calibri" w:eastAsia="Times New Roman" w:hAnsi="Calibri" w:cs="Times New Roman"/>
          <w:i/>
          <w:iCs/>
          <w:sz w:val="24"/>
          <w:szCs w:val="24"/>
        </w:rPr>
        <w:t>ctar dades personals, és necessari disposar d’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un mo</w:t>
      </w:r>
      <w:r w:rsidR="00692A09" w:rsidRPr="00711B1C">
        <w:rPr>
          <w:rFonts w:ascii="Calibri" w:eastAsia="Times New Roman" w:hAnsi="Calibri" w:cs="Times New Roman"/>
          <w:i/>
          <w:iCs/>
          <w:sz w:val="24"/>
          <w:szCs w:val="24"/>
        </w:rPr>
        <w:t>tiu que ens habiliti</w:t>
      </w:r>
      <w:r w:rsidR="00C719B1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a tra</w:t>
      </w:r>
      <w:r w:rsidR="00692A09" w:rsidRPr="00711B1C">
        <w:rPr>
          <w:rFonts w:ascii="Calibri" w:eastAsia="Times New Roman" w:hAnsi="Calibri" w:cs="Times New Roman"/>
          <w:i/>
          <w:iCs/>
          <w:sz w:val="24"/>
          <w:szCs w:val="24"/>
        </w:rPr>
        <w:t>c</w:t>
      </w:r>
      <w:r w:rsidR="00C719B1" w:rsidRPr="00711B1C">
        <w:rPr>
          <w:rFonts w:ascii="Calibri" w:eastAsia="Times New Roman" w:hAnsi="Calibri" w:cs="Times New Roman"/>
          <w:i/>
          <w:iCs/>
          <w:sz w:val="24"/>
          <w:szCs w:val="24"/>
        </w:rPr>
        <w:t>tar</w:t>
      </w:r>
      <w:r w:rsidR="00692A09" w:rsidRPr="00711B1C">
        <w:rPr>
          <w:rFonts w:ascii="Calibri" w:eastAsia="Times New Roman" w:hAnsi="Calibri" w:cs="Times New Roman"/>
          <w:i/>
          <w:iCs/>
          <w:sz w:val="24"/>
          <w:szCs w:val="24"/>
        </w:rPr>
        <w:t>-</w:t>
      </w:r>
      <w:r w:rsidR="00BF21FB">
        <w:rPr>
          <w:rFonts w:ascii="Calibri" w:eastAsia="Times New Roman" w:hAnsi="Calibri" w:cs="Times New Roman"/>
          <w:i/>
          <w:iCs/>
          <w:sz w:val="24"/>
          <w:szCs w:val="24"/>
        </w:rPr>
        <w:t>le</w:t>
      </w:r>
      <w:r w:rsidR="00692A09" w:rsidRPr="00711B1C">
        <w:rPr>
          <w:rFonts w:ascii="Calibri" w:eastAsia="Times New Roman" w:hAnsi="Calibri" w:cs="Times New Roman"/>
          <w:i/>
          <w:iCs/>
          <w:sz w:val="24"/>
          <w:szCs w:val="24"/>
        </w:rPr>
        <w:t>s, el que el RGPD anomena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base de </w:t>
      </w:r>
      <w:r w:rsidR="00692A09" w:rsidRPr="00711B1C">
        <w:rPr>
          <w:rFonts w:ascii="Calibri" w:eastAsia="Times New Roman" w:hAnsi="Calibri" w:cs="Times New Roman"/>
          <w:i/>
          <w:iCs/>
          <w:sz w:val="24"/>
          <w:szCs w:val="24"/>
        </w:rPr>
        <w:t>l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egitimació</w:t>
      </w:r>
      <w:bookmarkStart w:id="1" w:name="_ftnref3"/>
      <w:bookmarkEnd w:id="1"/>
      <w:r w:rsidR="00740637" w:rsidRPr="00711B1C">
        <w:rPr>
          <w:rStyle w:val="Refdenotaalpie"/>
          <w:rFonts w:ascii="Calibri" w:eastAsia="Times New Roman" w:hAnsi="Calibri" w:cs="Times New Roman"/>
          <w:i/>
          <w:iCs/>
          <w:sz w:val="24"/>
          <w:szCs w:val="24"/>
        </w:rPr>
        <w:footnoteReference w:id="3"/>
      </w:r>
    </w:p>
    <w:p w:rsidR="00A82478" w:rsidRPr="00711B1C" w:rsidRDefault="00380F71" w:rsidP="00A82478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S’indicarà</w:t>
      </w:r>
      <w:r w:rsidR="00692A09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així mateix l’origen de les dades, si provenen directament del propi titular de les dades o si s’han obtingut d’una altra base de dades o de la histò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ria clínica.</w:t>
      </w:r>
    </w:p>
    <w:p w:rsidR="000C65ED" w:rsidRPr="00711B1C" w:rsidRDefault="000C65ED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40"/>
        <w:gridCol w:w="3370"/>
        <w:gridCol w:w="424"/>
        <w:gridCol w:w="2822"/>
        <w:gridCol w:w="386"/>
      </w:tblGrid>
      <w:tr w:rsidR="00A82478" w:rsidRPr="00711B1C" w:rsidTr="000C65ED">
        <w:trPr>
          <w:trHeight w:val="567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  <w:r w:rsidR="00692A09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Consentiment de l’interessat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C141EC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Estudis epidemiològics </w:t>
            </w:r>
            <w:r w:rsidR="00380F7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d’interès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general en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situacions </w:t>
            </w:r>
            <w:r w:rsidR="00380F7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d’emergència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autori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tzats per l’Autoritat Sanità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ria</w:t>
            </w:r>
          </w:p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MS Gothic" w:eastAsia="MS Gothic" w:hAnsi="MS Gothic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C141EC" w:rsidP="00380F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Reutilització de dades de </w:t>
            </w:r>
            <w:r w:rsidR="00380F7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cerca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d’un altre estudi o assaig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0C65ED" w:rsidRPr="00711B1C" w:rsidTr="00AA272E">
        <w:trPr>
          <w:trHeight w:val="567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65ED" w:rsidRPr="00711B1C" w:rsidRDefault="00C141EC" w:rsidP="003135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Ús de dades</w:t>
            </w:r>
            <w:r w:rsidR="000C65ED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p</w:t>
            </w:r>
            <w:r w:rsidR="000C65ED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seudonimi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tzades en origen, en raó </w:t>
            </w:r>
            <w:r w:rsidR="00380F7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d’interès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públic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65ED" w:rsidRPr="00711B1C" w:rsidRDefault="000C65ED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MS Gothic" w:eastAsia="MS Gothic" w:hAnsi="MS Gothic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65ED" w:rsidRPr="00711B1C" w:rsidRDefault="00C141EC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Les dades provenen d’una base de dades de pacient</w:t>
            </w:r>
            <w:r w:rsidR="000C65ED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s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que han donat un consentiment per a</w:t>
            </w:r>
            <w:r w:rsidR="000C65ED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utili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tzar les dades</w:t>
            </w:r>
            <w:r w:rsidR="000C65ED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per estudis d’una líni</w:t>
            </w:r>
            <w:r w:rsidR="000C65ED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a de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recerca</w:t>
            </w:r>
          </w:p>
          <w:p w:rsidR="000C65ED" w:rsidRPr="00711B1C" w:rsidRDefault="000C65ED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C65ED" w:rsidRPr="00711B1C" w:rsidRDefault="000C65ED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  <w:r w:rsidRPr="00711B1C">
              <w:rPr>
                <w:rFonts w:ascii="MS Gothic" w:eastAsia="MS Gothic" w:hAnsi="MS Gothic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A82478" w:rsidRPr="00711B1C" w:rsidTr="00A82478">
        <w:trPr>
          <w:trHeight w:val="567"/>
        </w:trPr>
        <w:tc>
          <w:tcPr>
            <w:tcW w:w="10114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C141EC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En cas de reutilització de dades afegir la informació </w:t>
            </w:r>
            <w:r w:rsidR="00380F7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addicional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que es consideri pertinent (aportar consentiment previ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)</w:t>
            </w:r>
          </w:p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B83E49" w:rsidRPr="003E4542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lastRenderedPageBreak/>
              <w:t> </w:t>
            </w:r>
          </w:p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</w:tr>
    </w:tbl>
    <w:p w:rsidR="00A82478" w:rsidRPr="00711B1C" w:rsidRDefault="009C76D1" w:rsidP="00A82478">
      <w:pPr>
        <w:spacing w:after="120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lastRenderedPageBreak/>
        <w:t>ORIGEN I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 xml:space="preserve"> </w:t>
      </w:r>
      <w:r w:rsidR="00BF21FB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PROCEDÈ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NCIA DE LES DADES</w:t>
      </w:r>
    </w:p>
    <w:p w:rsidR="00740637" w:rsidRPr="00711B1C" w:rsidRDefault="00740637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340"/>
        <w:gridCol w:w="2893"/>
        <w:gridCol w:w="340"/>
        <w:gridCol w:w="2885"/>
        <w:gridCol w:w="340"/>
      </w:tblGrid>
      <w:tr w:rsidR="00A82478" w:rsidRPr="00711B1C" w:rsidTr="000C65ED">
        <w:trPr>
          <w:trHeight w:val="397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742B" w:rsidRDefault="00E1742B" w:rsidP="00A82478">
            <w:pPr>
              <w:spacing w:after="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A82478" w:rsidRPr="00711B1C" w:rsidRDefault="009C76D1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El propi interessat o el seu representant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legal </w:t>
            </w:r>
          </w:p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E1742B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R</w:t>
            </w:r>
            <w:r w:rsidR="009C76D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egistres públic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9C76D1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F</w:t>
            </w:r>
            <w:r w:rsidR="00AA272E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onts d’accés públic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(open data)</w:t>
            </w: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A82478" w:rsidRPr="00711B1C" w:rsidTr="000C65ED">
        <w:trPr>
          <w:trHeight w:val="397"/>
        </w:trPr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2478" w:rsidRPr="00711B1C" w:rsidRDefault="00E1742B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H</w:t>
            </w:r>
            <w:r w:rsidR="009C76D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istò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ria clínica</w:t>
            </w: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MS Gothic" w:eastAsia="MS Gothic" w:hAnsi="MS Gothic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9C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Un </w:t>
            </w:r>
            <w:r w:rsidR="009C76D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assaig clínic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anterior</w:t>
            </w: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MS Gothic" w:eastAsia="MS Gothic" w:hAnsi="MS Gothic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A272E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Una investigació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anterior</w:t>
            </w: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MS Gothic" w:eastAsia="MS Gothic" w:hAnsi="MS Gothic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A82478" w:rsidRPr="00711B1C" w:rsidTr="000C65ED">
        <w:trPr>
          <w:trHeight w:val="397"/>
        </w:trPr>
        <w:tc>
          <w:tcPr>
            <w:tcW w:w="9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2478" w:rsidRPr="00711B1C" w:rsidRDefault="009C76D1" w:rsidP="00A824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Altres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(detallar)</w:t>
            </w:r>
          </w:p>
        </w:tc>
      </w:tr>
    </w:tbl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11B1C">
        <w:rPr>
          <w:rFonts w:ascii="Calibri" w:eastAsia="Times New Roman" w:hAnsi="Calibri" w:cs="Times New Roman"/>
          <w:b/>
          <w:bCs/>
          <w:color w:val="44546A"/>
        </w:rPr>
        <w:t> </w:t>
      </w:r>
    </w:p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sz w:val="24"/>
          <w:szCs w:val="24"/>
        </w:rPr>
        <w:t> </w:t>
      </w:r>
    </w:p>
    <w:p w:rsidR="00A82478" w:rsidRPr="00711B1C" w:rsidRDefault="00A82478" w:rsidP="00A82478">
      <w:pPr>
        <w:numPr>
          <w:ilvl w:val="0"/>
          <w:numId w:val="3"/>
        </w:numPr>
        <w:spacing w:after="120"/>
        <w:ind w:left="628" w:firstLine="0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SU</w:t>
      </w:r>
      <w:r w:rsidR="00AA272E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B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JE</w:t>
      </w:r>
      <w:r w:rsidR="00AA272E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CTE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 xml:space="preserve">S </w:t>
      </w:r>
      <w:r w:rsidR="00AA272E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INTERVINENT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S EN EL TRA</w:t>
      </w:r>
      <w:r w:rsidR="00AA272E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CTAMENT</w:t>
      </w:r>
    </w:p>
    <w:p w:rsidR="00740637" w:rsidRPr="00711B1C" w:rsidRDefault="00740637" w:rsidP="00740637">
      <w:pPr>
        <w:spacing w:after="120"/>
        <w:ind w:left="628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</w:p>
    <w:p w:rsidR="00A82478" w:rsidRPr="00711B1C" w:rsidRDefault="00E1742B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Què</w:t>
      </w:r>
      <w:r w:rsidR="00AA272E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 hem</w:t>
      </w:r>
      <w:r w:rsidR="00A82478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 </w:t>
      </w:r>
      <w:r w:rsidR="00AA272E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d’explicar en aquest apartat</w:t>
      </w:r>
      <w:r w:rsidR="00A82478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 </w:t>
      </w:r>
      <w:r w:rsidR="00B83E49">
        <w:rPr>
          <w:rFonts w:ascii="Calibri" w:eastAsia="Times New Roman" w:hAnsi="Calibri" w:cs="Times New Roman"/>
          <w:i/>
          <w:iCs/>
          <w:sz w:val="24"/>
          <w:szCs w:val="24"/>
        </w:rPr>
        <w:t>A més s’ha d’identificar l’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>entitat que decideix en relació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al tra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>ctament de les dades, é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s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a dir, qui é</w:t>
      </w:r>
      <w:r w:rsidR="00740637" w:rsidRPr="00711B1C">
        <w:rPr>
          <w:rFonts w:ascii="Calibri" w:eastAsia="Times New Roman" w:hAnsi="Calibri" w:cs="Times New Roman"/>
          <w:i/>
          <w:iCs/>
          <w:sz w:val="24"/>
          <w:szCs w:val="24"/>
        </w:rPr>
        <w:t>s el responsable/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>responsables o co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r</w:t>
      </w:r>
      <w:r>
        <w:rPr>
          <w:rFonts w:ascii="Calibri" w:eastAsia="Times New Roman" w:hAnsi="Calibri" w:cs="Times New Roman"/>
          <w:i/>
          <w:iCs/>
          <w:sz w:val="24"/>
          <w:szCs w:val="24"/>
        </w:rPr>
        <w:t>r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esponsables del tra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>ctament. (Recordi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qu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e el centre hospitalari és responsable de les dades que 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</w:rPr>
        <w:t>s’obtinguin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de la histò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ria clínica)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>. En segon lloc es descriurà qui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tra</w:t>
      </w:r>
      <w:r w:rsidR="00B83E49">
        <w:rPr>
          <w:rFonts w:ascii="Calibri" w:eastAsia="Times New Roman" w:hAnsi="Calibri" w:cs="Times New Roman"/>
          <w:i/>
          <w:iCs/>
          <w:sz w:val="24"/>
          <w:szCs w:val="24"/>
        </w:rPr>
        <w:t>cta dades al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projecte, que </w:t>
      </w:r>
      <w:r w:rsidR="00B83E49">
        <w:rPr>
          <w:rFonts w:ascii="Calibri" w:eastAsia="Times New Roman" w:hAnsi="Calibri" w:cs="Times New Roman"/>
          <w:i/>
          <w:iCs/>
          <w:sz w:val="24"/>
          <w:szCs w:val="24"/>
        </w:rPr>
        <w:t>poden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ser diversos actors i </w:t>
      </w:r>
      <w:r w:rsidR="00B83E49">
        <w:rPr>
          <w:rFonts w:ascii="Calibri" w:eastAsia="Times New Roman" w:hAnsi="Calibri" w:cs="Times New Roman"/>
          <w:i/>
          <w:iCs/>
          <w:sz w:val="24"/>
          <w:szCs w:val="24"/>
        </w:rPr>
        <w:t>dur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a terme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AA272E" w:rsidRPr="00711B1C">
        <w:rPr>
          <w:rFonts w:ascii="Calibri" w:eastAsia="Times New Roman" w:hAnsi="Calibri" w:cs="Times New Roman"/>
          <w:i/>
          <w:iCs/>
          <w:sz w:val="24"/>
          <w:szCs w:val="24"/>
        </w:rPr>
        <w:t>diversos rol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s. </w:t>
      </w:r>
    </w:p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 </w:t>
      </w:r>
    </w:p>
    <w:p w:rsidR="00A82478" w:rsidRPr="00711B1C" w:rsidRDefault="00AA272E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També es descriuran altres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su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b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je</w:t>
      </w:r>
      <w:r w:rsidR="00982F3C" w:rsidRPr="00711B1C">
        <w:rPr>
          <w:rFonts w:ascii="Calibri" w:eastAsia="Times New Roman" w:hAnsi="Calibri" w:cs="Times New Roman"/>
          <w:i/>
          <w:iCs/>
          <w:sz w:val="24"/>
          <w:szCs w:val="24"/>
        </w:rPr>
        <w:t>ctes que accedi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ran a les dades</w:t>
      </w:r>
      <w:r w:rsidR="00982F3C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o que les rebran, encara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982F3C" w:rsidRPr="00711B1C">
        <w:rPr>
          <w:rFonts w:ascii="Calibri" w:eastAsia="Times New Roman" w:hAnsi="Calibri" w:cs="Times New Roman"/>
          <w:i/>
          <w:iCs/>
          <w:sz w:val="24"/>
          <w:szCs w:val="24"/>
        </w:rPr>
        <w:t>que no tinguin la consideració de responsable del tractament. En aq</w:t>
      </w:r>
      <w:r w:rsidR="00B83E49">
        <w:rPr>
          <w:rFonts w:ascii="Calibri" w:eastAsia="Times New Roman" w:hAnsi="Calibri" w:cs="Times New Roman"/>
          <w:i/>
          <w:iCs/>
          <w:sz w:val="24"/>
          <w:szCs w:val="24"/>
        </w:rPr>
        <w:t>uest punt apareix la figura de l’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</w:rPr>
        <w:t>encarregat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de</w:t>
      </w:r>
      <w:r w:rsidR="00982F3C" w:rsidRPr="00711B1C">
        <w:rPr>
          <w:rFonts w:ascii="Calibri" w:eastAsia="Times New Roman" w:hAnsi="Calibri" w:cs="Times New Roman"/>
          <w:i/>
          <w:iCs/>
          <w:sz w:val="24"/>
          <w:szCs w:val="24"/>
        </w:rPr>
        <w:t>l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tra</w:t>
      </w:r>
      <w:r w:rsidR="00982F3C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ctament, amb qui 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</w:rPr>
        <w:t>s’haurà</w:t>
      </w:r>
      <w:r w:rsidR="00982F3C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de 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</w:rPr>
        <w:t>subscriure</w:t>
      </w:r>
      <w:r w:rsidR="00982F3C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el corresponent contracte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.</w:t>
      </w:r>
    </w:p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 </w:t>
      </w:r>
    </w:p>
    <w:p w:rsidR="00A82478" w:rsidRPr="00711B1C" w:rsidRDefault="00A82478" w:rsidP="00740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 </w:t>
      </w:r>
      <w:r w:rsidR="00982F3C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Qui</w:t>
      </w:r>
      <w:r w:rsidR="00740637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tra</w:t>
      </w:r>
      <w:r w:rsidR="00982F3C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cta les dades com Responsable del tractament</w:t>
      </w:r>
      <w:r w:rsidR="00740637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?</w:t>
      </w:r>
      <w:r w:rsidR="00740637" w:rsidRPr="00711B1C">
        <w:rPr>
          <w:rStyle w:val="Refdenotaalpie"/>
          <w:rFonts w:ascii="Calibri" w:eastAsia="Times New Roman" w:hAnsi="Calibri" w:cs="Times New Roman"/>
          <w:b/>
          <w:bCs/>
          <w:color w:val="44546A"/>
          <w:sz w:val="24"/>
          <w:szCs w:val="24"/>
        </w:rPr>
        <w:footnoteReference w:id="4"/>
      </w:r>
    </w:p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82478" w:rsidRPr="00711B1C" w:rsidTr="00A82478"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740637" w:rsidRPr="00F57606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A82478" w:rsidRPr="00711B1C" w:rsidRDefault="00D2589F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Qui</w:t>
      </w:r>
      <w:r w:rsidR="00740637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tra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cta les dades com </w:t>
      </w:r>
      <w:r w:rsidR="00380F71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Encarregat</w:t>
      </w:r>
      <w:r w:rsidR="00740637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del tra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ctament</w:t>
      </w:r>
      <w:r w:rsidR="00740637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?</w:t>
      </w:r>
      <w:r w:rsidR="00740637" w:rsidRPr="00711B1C">
        <w:rPr>
          <w:rStyle w:val="Refdenotaalpie"/>
          <w:rFonts w:ascii="Calibri" w:eastAsia="Times New Roman" w:hAnsi="Calibri" w:cs="Times New Roman"/>
          <w:b/>
          <w:bCs/>
          <w:color w:val="44546A"/>
          <w:sz w:val="24"/>
          <w:szCs w:val="24"/>
        </w:rPr>
        <w:footnoteReference w:id="5"/>
      </w:r>
    </w:p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82478" w:rsidRPr="00711B1C" w:rsidTr="00A82478"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A82478" w:rsidRPr="00711B1C" w:rsidRDefault="00D2589F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Altres comunicacions de dades i pe</w:t>
      </w:r>
      <w:r w:rsidR="00740637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r 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a </w:t>
      </w:r>
      <w:r w:rsidR="00B83E49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quin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motiu</w:t>
      </w:r>
    </w:p>
    <w:p w:rsidR="00A82478" w:rsidRPr="00711B1C" w:rsidRDefault="00A82478" w:rsidP="00A824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sz w:val="24"/>
          <w:szCs w:val="24"/>
        </w:rPr>
        <w:t> </w:t>
      </w:r>
    </w:p>
    <w:p w:rsidR="00A82478" w:rsidRPr="00711B1C" w:rsidRDefault="00F57606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DESTINATARIS DE LES DADES</w:t>
      </w:r>
    </w:p>
    <w:tbl>
      <w:tblPr>
        <w:tblW w:w="96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340"/>
        <w:gridCol w:w="2894"/>
        <w:gridCol w:w="340"/>
        <w:gridCol w:w="2909"/>
        <w:gridCol w:w="313"/>
      </w:tblGrid>
      <w:tr w:rsidR="00A82478" w:rsidRPr="00711B1C" w:rsidTr="00A82478">
        <w:trPr>
          <w:trHeight w:val="454"/>
        </w:trPr>
        <w:tc>
          <w:tcPr>
            <w:tcW w:w="28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C462D7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Associacions i 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organi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tzacion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s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sense </w:t>
            </w:r>
            <w:r w:rsidR="00380F7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ànim</w:t>
            </w:r>
            <w:r w:rsidR="00336C4C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de lucre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336C4C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Entitats sanitàrie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9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336C4C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Altres </w:t>
            </w:r>
            <w:r w:rsidR="00380F7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òrgans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de l’Administració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Pública</w:t>
            </w:r>
          </w:p>
        </w:tc>
        <w:tc>
          <w:tcPr>
            <w:tcW w:w="31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A82478" w:rsidRPr="00711B1C" w:rsidTr="00A82478">
        <w:trPr>
          <w:trHeight w:val="454"/>
        </w:trPr>
        <w:tc>
          <w:tcPr>
            <w:tcW w:w="28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336C4C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C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o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l·legi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 profes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sional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B83E49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Empresa privada: Indú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stria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9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336C4C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Universitat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Pública</w:t>
            </w:r>
          </w:p>
        </w:tc>
        <w:tc>
          <w:tcPr>
            <w:tcW w:w="31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A82478" w:rsidRPr="00711B1C" w:rsidTr="00A82478">
        <w:trPr>
          <w:trHeight w:val="454"/>
        </w:trPr>
        <w:tc>
          <w:tcPr>
            <w:tcW w:w="289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336C4C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Universitat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Privada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8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336C4C" w:rsidP="00336C4C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Prestador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s de </w:t>
            </w: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serveis </w:t>
            </w:r>
            <w:r w:rsidR="00380F7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sanitaris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290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336C4C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Organismes de la Unió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Europea</w:t>
            </w:r>
          </w:p>
        </w:tc>
        <w:tc>
          <w:tcPr>
            <w:tcW w:w="31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A82478" w:rsidRPr="00711B1C" w:rsidTr="00A82478">
        <w:trPr>
          <w:trHeight w:val="454"/>
        </w:trPr>
        <w:tc>
          <w:tcPr>
            <w:tcW w:w="9693" w:type="dxa"/>
            <w:gridSpan w:val="6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336C4C" w:rsidP="00A82478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18"/>
                <w:szCs w:val="18"/>
              </w:rPr>
              <w:t>Altres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18"/>
                <w:szCs w:val="18"/>
              </w:rPr>
              <w:t xml:space="preserve"> dest</w:t>
            </w:r>
            <w:r w:rsidRPr="00711B1C">
              <w:rPr>
                <w:rFonts w:ascii="Calibri" w:eastAsia="Times New Roman" w:hAnsi="Calibri" w:cs="Times New Roman"/>
                <w:color w:val="44546A"/>
                <w:sz w:val="18"/>
                <w:szCs w:val="18"/>
              </w:rPr>
              <w:t>inataris (Indicar quins</w:t>
            </w:r>
            <w:r w:rsidR="00A82478" w:rsidRPr="00711B1C">
              <w:rPr>
                <w:rFonts w:ascii="Calibri" w:eastAsia="Times New Roman" w:hAnsi="Calibri" w:cs="Times New Roman"/>
                <w:color w:val="44546A"/>
                <w:sz w:val="18"/>
                <w:szCs w:val="18"/>
              </w:rPr>
              <w:t>)</w:t>
            </w:r>
          </w:p>
        </w:tc>
      </w:tr>
    </w:tbl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711B1C">
        <w:rPr>
          <w:rFonts w:ascii="Calibri" w:eastAsia="Times New Roman" w:hAnsi="Calibri" w:cs="Times New Roman"/>
          <w:color w:val="44546A"/>
          <w:sz w:val="6"/>
          <w:szCs w:val="6"/>
        </w:rPr>
        <w:t> </w:t>
      </w:r>
    </w:p>
    <w:p w:rsidR="00A82478" w:rsidRPr="00711B1C" w:rsidRDefault="00336C4C" w:rsidP="00A8247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>Motiu de la / les comunicacion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>s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82478" w:rsidRPr="00711B1C" w:rsidTr="00A82478"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</w:tc>
      </w:tr>
    </w:tbl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740637" w:rsidRPr="00711B1C" w:rsidRDefault="00740637" w:rsidP="00740637">
      <w:pPr>
        <w:spacing w:after="120"/>
        <w:ind w:left="628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</w:p>
    <w:p w:rsidR="002E0006" w:rsidRPr="00711B1C" w:rsidRDefault="002E0006" w:rsidP="00740637">
      <w:pPr>
        <w:spacing w:after="120"/>
        <w:ind w:left="628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</w:p>
    <w:p w:rsidR="002E0006" w:rsidRPr="00711B1C" w:rsidRDefault="002E0006" w:rsidP="00740637">
      <w:pPr>
        <w:spacing w:after="120"/>
        <w:ind w:left="628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</w:p>
    <w:p w:rsidR="002E0006" w:rsidRPr="00711B1C" w:rsidRDefault="002E0006" w:rsidP="00740637">
      <w:pPr>
        <w:spacing w:after="120"/>
        <w:ind w:left="628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</w:p>
    <w:p w:rsidR="00A82478" w:rsidRPr="00711B1C" w:rsidRDefault="000010A8" w:rsidP="00A82478">
      <w:pPr>
        <w:numPr>
          <w:ilvl w:val="0"/>
          <w:numId w:val="4"/>
        </w:numPr>
        <w:spacing w:after="120"/>
        <w:ind w:left="628" w:firstLine="0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TRANSFERENCIES INTERNACIONALS DE DADES</w:t>
      </w:r>
      <w:r w:rsidR="00740637" w:rsidRPr="00711B1C">
        <w:rPr>
          <w:rStyle w:val="Refdenotaalpie"/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footnoteReference w:id="6"/>
      </w:r>
    </w:p>
    <w:p w:rsidR="00740637" w:rsidRPr="00711B1C" w:rsidRDefault="00740637" w:rsidP="00A82478">
      <w:pPr>
        <w:spacing w:after="120"/>
        <w:jc w:val="both"/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</w:pPr>
    </w:p>
    <w:p w:rsidR="00A82478" w:rsidRPr="00711B1C" w:rsidRDefault="000010A8" w:rsidP="00A82478">
      <w:pPr>
        <w:spacing w:after="120"/>
        <w:jc w:val="both"/>
        <w:rPr>
          <w:rFonts w:ascii="Calibri" w:eastAsia="Times New Roman" w:hAnsi="Calibri" w:cs="Times New Roman"/>
          <w:i/>
          <w:iCs/>
          <w:sz w:val="24"/>
          <w:szCs w:val="24"/>
          <w:u w:val="single"/>
        </w:rPr>
      </w:pPr>
      <w:r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¿</w:t>
      </w:r>
      <w:r w:rsidR="00380F71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Què</w:t>
      </w:r>
      <w:r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 hem d’explicar en aquest apartat</w:t>
      </w:r>
      <w:r w:rsidR="00740637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?</w:t>
      </w:r>
      <w:r w:rsidR="00A82478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 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Es 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</w:rPr>
        <w:t>determinarà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</w:rPr>
        <w:t>l’existència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de 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</w:rPr>
        <w:t>transferències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0A2BC4" w:rsidRPr="00711B1C">
        <w:rPr>
          <w:rFonts w:ascii="Calibri" w:eastAsia="Times New Roman" w:hAnsi="Calibri" w:cs="Times New Roman"/>
          <w:i/>
          <w:iCs/>
          <w:sz w:val="24"/>
          <w:szCs w:val="24"/>
        </w:rPr>
        <w:t>internacional</w:t>
      </w:r>
      <w:r w:rsidR="00740637" w:rsidRPr="00711B1C">
        <w:rPr>
          <w:rFonts w:ascii="Calibri" w:eastAsia="Times New Roman" w:hAnsi="Calibri" w:cs="Times New Roman"/>
          <w:i/>
          <w:iCs/>
          <w:sz w:val="24"/>
          <w:szCs w:val="24"/>
        </w:rPr>
        <w:t>s de</w:t>
      </w:r>
      <w:r w:rsidR="000A2BC4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dades, així com la seva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</w:rPr>
        <w:t>adequació</w:t>
      </w:r>
      <w:r w:rsidR="000A2BC4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a la normativa de protecció de dades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. </w:t>
      </w:r>
      <w:r w:rsidR="000A2BC4" w:rsidRPr="00711B1C">
        <w:rPr>
          <w:rFonts w:ascii="Calibri" w:eastAsia="Times New Roman" w:hAnsi="Calibri" w:cs="Times New Roman"/>
          <w:i/>
          <w:iCs/>
          <w:sz w:val="24"/>
          <w:szCs w:val="24"/>
          <w:u w:val="single"/>
        </w:rPr>
        <w:t xml:space="preserve">Aquesta informació 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  <w:u w:val="single"/>
        </w:rPr>
        <w:t>s’haurà</w:t>
      </w:r>
      <w:r w:rsidR="000A2BC4" w:rsidRPr="00711B1C">
        <w:rPr>
          <w:rFonts w:ascii="Calibri" w:eastAsia="Times New Roman" w:hAnsi="Calibri" w:cs="Times New Roman"/>
          <w:i/>
          <w:iCs/>
          <w:sz w:val="24"/>
          <w:szCs w:val="24"/>
          <w:u w:val="single"/>
        </w:rPr>
        <w:t xml:space="preserve"> de reflectir en el full d’informació del participant al projecte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  <w:u w:val="single"/>
        </w:rPr>
        <w:t xml:space="preserve"> de </w:t>
      </w:r>
      <w:r w:rsidR="000A2BC4" w:rsidRPr="00711B1C">
        <w:rPr>
          <w:rFonts w:ascii="Calibri" w:eastAsia="Times New Roman" w:hAnsi="Calibri" w:cs="Times New Roman"/>
          <w:i/>
          <w:iCs/>
          <w:sz w:val="24"/>
          <w:szCs w:val="24"/>
          <w:u w:val="single"/>
        </w:rPr>
        <w:t>recerca</w:t>
      </w:r>
      <w:r w:rsidR="00740637" w:rsidRPr="00711B1C">
        <w:rPr>
          <w:rFonts w:ascii="Calibri" w:eastAsia="Times New Roman" w:hAnsi="Calibri" w:cs="Times New Roman"/>
          <w:i/>
          <w:iCs/>
          <w:sz w:val="24"/>
          <w:szCs w:val="24"/>
          <w:u w:val="single"/>
        </w:rPr>
        <w:t>.</w:t>
      </w:r>
    </w:p>
    <w:p w:rsidR="00740637" w:rsidRPr="00711B1C" w:rsidRDefault="00740637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478" w:rsidRPr="00711B1C" w:rsidRDefault="000A2BC4" w:rsidP="00A8247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>Destinatari</w:t>
      </w:r>
      <w:r w:rsidR="0095671F"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 xml:space="preserve"> de la transferè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>ncia internacional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A82478" w:rsidRPr="00711B1C" w:rsidTr="00A82478">
        <w:tc>
          <w:tcPr>
            <w:tcW w:w="9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</w:tc>
      </w:tr>
    </w:tbl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11B1C">
        <w:rPr>
          <w:rFonts w:ascii="Calibri" w:eastAsia="Times New Roman" w:hAnsi="Calibri" w:cs="Times New Roman"/>
          <w:b/>
          <w:bCs/>
          <w:color w:val="44546A"/>
        </w:rPr>
        <w:t> </w:t>
      </w:r>
    </w:p>
    <w:p w:rsidR="00A82478" w:rsidRPr="00711B1C" w:rsidRDefault="0095671F" w:rsidP="00A8247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>Identificació del tercer país o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 xml:space="preserve"> organi</w:t>
      </w:r>
      <w:r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>tzació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 xml:space="preserve"> internacional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A82478" w:rsidRPr="00711B1C" w:rsidTr="00A82478">
        <w:tc>
          <w:tcPr>
            <w:tcW w:w="9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  <w:p w:rsidR="00A82478" w:rsidRPr="00711B1C" w:rsidRDefault="00A82478" w:rsidP="00A8247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</w:rPr>
              <w:t> </w:t>
            </w:r>
          </w:p>
        </w:tc>
      </w:tr>
    </w:tbl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11B1C">
        <w:rPr>
          <w:rFonts w:ascii="Calibri" w:eastAsia="Times New Roman" w:hAnsi="Calibri" w:cs="Times New Roman"/>
          <w:b/>
          <w:bCs/>
          <w:color w:val="44546A"/>
        </w:rPr>
        <w:t> </w:t>
      </w:r>
    </w:p>
    <w:p w:rsidR="00A82478" w:rsidRPr="00711B1C" w:rsidRDefault="0095671F" w:rsidP="00A82478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>Motiu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 xml:space="preserve"> que habilita la </w:t>
      </w:r>
      <w:r w:rsidR="00380F71"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>transferència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u w:val="single"/>
        </w:rPr>
        <w:t xml:space="preserve"> internacional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313"/>
        <w:gridCol w:w="2927"/>
        <w:gridCol w:w="313"/>
        <w:gridCol w:w="2594"/>
        <w:gridCol w:w="183"/>
      </w:tblGrid>
      <w:tr w:rsidR="0095671F" w:rsidRPr="00711B1C" w:rsidTr="00AF0FF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FF8" w:rsidRPr="00711B1C" w:rsidRDefault="0095671F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Basades en una decisió </w:t>
            </w:r>
            <w:r w:rsidR="00380F71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d’adequació</w:t>
            </w:r>
            <w:r w:rsidR="00AF0FF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(art. 45 RGPD)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FF8" w:rsidRPr="00711B1C" w:rsidRDefault="00AF0FF8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FF8" w:rsidRPr="00711B1C" w:rsidRDefault="0095671F" w:rsidP="0095671F">
            <w:pPr>
              <w:spacing w:after="120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Transferència mitjançant garanties adequade</w:t>
            </w:r>
            <w:r w:rsidR="00AF0FF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s (art. 46 RGPD)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FF8" w:rsidRPr="00711B1C" w:rsidRDefault="00AF0FF8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FF8" w:rsidRPr="00711B1C" w:rsidRDefault="0095671F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Excepcions per situacions especifiques</w:t>
            </w:r>
            <w:r w:rsidR="00AF0FF8"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 xml:space="preserve"> (art. 49 RGPD)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F8" w:rsidRPr="00711B1C" w:rsidRDefault="00AF0FF8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  <w:r w:rsidRPr="00711B1C">
              <w:rPr>
                <w:rFonts w:ascii="Segoe UI Symbol" w:eastAsia="Times New Roman" w:hAnsi="Segoe UI Symbol" w:cs="Times New Roman"/>
                <w:color w:val="44546A"/>
                <w:sz w:val="20"/>
                <w:szCs w:val="20"/>
              </w:rPr>
              <w:t>☐</w:t>
            </w:r>
          </w:p>
        </w:tc>
      </w:tr>
      <w:tr w:rsidR="00AF0FF8" w:rsidRPr="00711B1C" w:rsidTr="00AF0FF8">
        <w:trPr>
          <w:trHeight w:val="3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FF8" w:rsidRPr="00711B1C" w:rsidRDefault="0095671F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altres</w:t>
            </w:r>
          </w:p>
          <w:p w:rsidR="00AF0FF8" w:rsidRPr="00711B1C" w:rsidRDefault="00AF0FF8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FF8" w:rsidRPr="00711B1C" w:rsidRDefault="00AF0FF8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</w:tc>
      </w:tr>
    </w:tbl>
    <w:p w:rsidR="002E0006" w:rsidRPr="00711B1C" w:rsidRDefault="002E0006" w:rsidP="002E0006">
      <w:pPr>
        <w:spacing w:after="120"/>
        <w:ind w:left="628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</w:p>
    <w:p w:rsidR="00A82478" w:rsidRPr="00711B1C" w:rsidRDefault="00A82478" w:rsidP="00A82478">
      <w:pPr>
        <w:numPr>
          <w:ilvl w:val="0"/>
          <w:numId w:val="5"/>
        </w:numPr>
        <w:spacing w:after="120"/>
        <w:ind w:left="628" w:firstLine="0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TRA</w:t>
      </w:r>
      <w:r w:rsidR="0095671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CTAMENT DE LES DADES I MESURES TÈCNIQUES I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 xml:space="preserve"> ORGANI</w:t>
      </w:r>
      <w:r w:rsidR="0095671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TZATIVES</w:t>
      </w:r>
      <w:r w:rsidR="00AF4D06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 xml:space="preserve"> DE SEGURETAT</w:t>
      </w:r>
    </w:p>
    <w:p w:rsidR="00A82478" w:rsidRPr="00711B1C" w:rsidRDefault="00380F71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Què</w:t>
      </w:r>
      <w:r w:rsidR="002E0006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 </w:t>
      </w:r>
      <w:r w:rsidR="00AF4D06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hem d’explicar en aquest apartat</w:t>
      </w:r>
      <w:r w:rsidR="002E0006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?</w:t>
      </w:r>
      <w:r w:rsidR="00A82478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  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>El protocol és necessari que indiqui com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es tra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>ctaran les dades</w:t>
      </w:r>
      <w:r w:rsidR="00B83E49">
        <w:rPr>
          <w:rFonts w:ascii="Calibri" w:eastAsia="Times New Roman" w:hAnsi="Calibri" w:cs="Times New Roman"/>
          <w:i/>
          <w:iCs/>
          <w:sz w:val="24"/>
          <w:szCs w:val="24"/>
        </w:rPr>
        <w:t>, é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s 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>a dir</w:t>
      </w:r>
      <w:r w:rsidR="00B83E49">
        <w:rPr>
          <w:rFonts w:ascii="Calibri" w:eastAsia="Times New Roman" w:hAnsi="Calibri" w:cs="Times New Roman"/>
          <w:i/>
          <w:iCs/>
          <w:sz w:val="24"/>
          <w:szCs w:val="24"/>
        </w:rPr>
        <w:t>,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on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s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>’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e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mmagatzemaran i els recursos informàtics que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s’utilitzaran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.</w:t>
      </w:r>
    </w:p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18"/>
          <w:szCs w:val="18"/>
        </w:rPr>
        <w:t> </w:t>
      </w:r>
    </w:p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En relació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a on s’emmagatzemaran 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</w:rPr>
        <w:t>s’haurà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d’indicar si s’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utili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>tzen servidors propis o d’un tercer, així mateix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>s’indicarà si s’utilitzen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B83E49">
        <w:rPr>
          <w:rFonts w:ascii="Calibri" w:eastAsia="Times New Roman" w:hAnsi="Calibri" w:cs="Times New Roman"/>
          <w:i/>
          <w:iCs/>
          <w:sz w:val="24"/>
          <w:szCs w:val="24"/>
        </w:rPr>
        <w:t>eines d’emmagatzematge al</w:t>
      </w:r>
      <w:r w:rsidR="008B484D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>núvol o plataformes de gestió de dades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p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>er tercers (per exemple</w:t>
      </w:r>
      <w:r w:rsidR="002E0006" w:rsidRPr="00711B1C">
        <w:rPr>
          <w:rFonts w:ascii="Calibri" w:eastAsia="Times New Roman" w:hAnsi="Calibri" w:cs="Times New Roman"/>
          <w:i/>
          <w:iCs/>
          <w:sz w:val="24"/>
          <w:szCs w:val="24"/>
        </w:rPr>
        <w:t>, Redcap</w:t>
      </w:r>
      <w:r w:rsidR="00EA079F" w:rsidRPr="00711B1C">
        <w:rPr>
          <w:rFonts w:ascii="Calibri" w:eastAsia="Times New Roman" w:hAnsi="Calibri" w:cs="Times New Roman"/>
          <w:i/>
          <w:iCs/>
          <w:sz w:val="24"/>
          <w:szCs w:val="24"/>
        </w:rPr>
        <w:t>), i les característiques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de</w:t>
      </w:r>
      <w:r w:rsidR="00143E3B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le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s m</w:t>
      </w:r>
      <w:bookmarkStart w:id="2" w:name="_ftnref8"/>
      <w:bookmarkEnd w:id="2"/>
      <w:r w:rsidR="00143E3B" w:rsidRPr="00711B1C">
        <w:rPr>
          <w:rFonts w:ascii="Calibri" w:eastAsia="Times New Roman" w:hAnsi="Calibri" w:cs="Times New Roman"/>
          <w:i/>
          <w:iCs/>
          <w:sz w:val="24"/>
          <w:szCs w:val="24"/>
        </w:rPr>
        <w:t>ateixes</w:t>
      </w:r>
      <w:r w:rsidR="002E0006" w:rsidRPr="00711B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0006" w:rsidRPr="00711B1C">
        <w:rPr>
          <w:rStyle w:val="Refdenotaalpie"/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ootnoteReference w:id="7"/>
      </w:r>
    </w:p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18"/>
          <w:szCs w:val="18"/>
        </w:rPr>
        <w:t> </w:t>
      </w:r>
    </w:p>
    <w:p w:rsidR="00A82478" w:rsidRPr="00711B1C" w:rsidRDefault="00380F71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S’haurà</w:t>
      </w:r>
      <w:r w:rsidR="00143E3B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de fer una breu descripció de les mesures de seguretat que garanteixen que les dades només siguin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accessibles</w:t>
      </w:r>
      <w:r w:rsidR="00143E3B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per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143E3B" w:rsidRPr="00711B1C">
        <w:rPr>
          <w:rFonts w:ascii="Calibri" w:eastAsia="Times New Roman" w:hAnsi="Calibri" w:cs="Times New Roman"/>
          <w:i/>
          <w:iCs/>
          <w:sz w:val="24"/>
          <w:szCs w:val="24"/>
        </w:rPr>
        <w:t>l’equip investigador, tal i com clau d’accés i contrasenyes individual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s.</w:t>
      </w:r>
    </w:p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16"/>
          <w:szCs w:val="16"/>
        </w:rPr>
        <w:t> </w:t>
      </w:r>
    </w:p>
    <w:p w:rsidR="00A82478" w:rsidRPr="00711B1C" w:rsidRDefault="00143E3B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Le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s 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eines </w:t>
      </w:r>
      <w:r w:rsidR="00380F71" w:rsidRPr="00711B1C">
        <w:rPr>
          <w:rFonts w:ascii="Calibri" w:eastAsia="Times New Roman" w:hAnsi="Calibri" w:cs="Times New Roman"/>
          <w:i/>
          <w:iCs/>
          <w:sz w:val="24"/>
          <w:szCs w:val="24"/>
        </w:rPr>
        <w:t>d’emmagatzemament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i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 xml:space="preserve"> </w:t>
      </w:r>
      <w:r w:rsidR="00B83E49">
        <w:rPr>
          <w:rFonts w:ascii="Calibri" w:eastAsia="Times New Roman" w:hAnsi="Calibri" w:cs="Times New Roman"/>
          <w:i/>
          <w:iCs/>
          <w:sz w:val="24"/>
          <w:szCs w:val="24"/>
        </w:rPr>
        <w:t>d’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interca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nvi d’informació que s’utilitzen sempre han de ser les institucionals o bé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, ver</w:t>
      </w:r>
      <w:r w:rsidRPr="00711B1C">
        <w:rPr>
          <w:rFonts w:ascii="Calibri" w:eastAsia="Times New Roman" w:hAnsi="Calibri" w:cs="Times New Roman"/>
          <w:i/>
          <w:iCs/>
          <w:sz w:val="24"/>
          <w:szCs w:val="24"/>
        </w:rPr>
        <w:t>ificar a través del Departament de Sistemes d’Informació que es tracten d’eines segure</w:t>
      </w:r>
      <w:r w:rsidR="00A82478" w:rsidRPr="00711B1C">
        <w:rPr>
          <w:rFonts w:ascii="Calibri" w:eastAsia="Times New Roman" w:hAnsi="Calibri" w:cs="Times New Roman"/>
          <w:i/>
          <w:iCs/>
          <w:sz w:val="24"/>
          <w:szCs w:val="24"/>
        </w:rPr>
        <w:t>s.</w:t>
      </w:r>
    </w:p>
    <w:p w:rsidR="00A82478" w:rsidRPr="00711B1C" w:rsidRDefault="00A82478" w:rsidP="00A8247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16"/>
          <w:szCs w:val="16"/>
        </w:rPr>
        <w:t> </w:t>
      </w:r>
    </w:p>
    <w:p w:rsidR="00A82478" w:rsidRPr="00711B1C" w:rsidRDefault="00143E3B" w:rsidP="00A8247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1. Les dades es tracten amb dispositius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informàtic</w:t>
      </w:r>
      <w:r w:rsidR="002E0006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s?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Sí / No</w:t>
      </w:r>
      <w:r w:rsidR="00A82478" w:rsidRPr="00711B1C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="00A82478" w:rsidRPr="00711B1C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inline distT="0" distB="0" distL="0" distR="0" wp14:anchorId="4A246E92" wp14:editId="35407028">
                <wp:extent cx="200025" cy="180975"/>
                <wp:effectExtent l="0" t="0" r="0" b="0"/>
                <wp:docPr id="6" name="AutoShape 13" descr="https://translate.googleusercontent.com/image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50F099A" id="AutoShape 13" o:spid="_x0000_s1026" alt="https://translate.googleusercontent.com/image_0.png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="00A82478" w:rsidRPr="00711B1C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inline distT="0" distB="0" distL="0" distR="0" wp14:anchorId="72B2B645" wp14:editId="3A586730">
                <wp:extent cx="200025" cy="180975"/>
                <wp:effectExtent l="0" t="0" r="0" b="0"/>
                <wp:docPr id="5" name="AutoShape 14" descr="https://translate.googleusercontent.com/image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1D0AE2E" id="AutoShape 14" o:spid="_x0000_s1026" alt="https://translate.googleusercontent.com/image_0.png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       </w:t>
      </w:r>
    </w:p>
    <w:p w:rsidR="00A82478" w:rsidRPr="00711B1C" w:rsidRDefault="00A82478" w:rsidP="00A82478">
      <w:pPr>
        <w:spacing w:after="0" w:line="240" w:lineRule="auto"/>
        <w:ind w:left="1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A82478" w:rsidRPr="00711B1C" w:rsidRDefault="00143E3B" w:rsidP="00A82478">
      <w:pPr>
        <w:spacing w:after="0" w:line="240" w:lineRule="auto"/>
        <w:ind w:left="1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En cas afirmatiu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indiqui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on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es guardarà la informació i qui </w:t>
      </w:r>
      <w:r w:rsidR="00380F71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podrà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accedir a la mateixa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</w:t>
      </w:r>
    </w:p>
    <w:tbl>
      <w:tblPr>
        <w:tblW w:w="9353" w:type="dxa"/>
        <w:tblInd w:w="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</w:tblGrid>
      <w:tr w:rsidR="00A82478" w:rsidRPr="00711B1C" w:rsidTr="00A82478">
        <w:trPr>
          <w:trHeight w:val="340"/>
        </w:trPr>
        <w:tc>
          <w:tcPr>
            <w:tcW w:w="93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A82478" w:rsidRPr="00711B1C" w:rsidRDefault="00A82478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2E0006" w:rsidRPr="00711B1C" w:rsidRDefault="002E0006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2E0006" w:rsidRPr="00711B1C" w:rsidRDefault="002E0006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2E0006" w:rsidRPr="00711B1C" w:rsidRDefault="002E0006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2478" w:rsidRPr="00711B1C" w:rsidRDefault="00A82478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</w:tr>
    </w:tbl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A82478" w:rsidRDefault="00A82478" w:rsidP="00A82478">
      <w:pPr>
        <w:spacing w:after="0" w:line="240" w:lineRule="auto"/>
        <w:ind w:left="196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B83E49" w:rsidRPr="00711B1C" w:rsidRDefault="00B83E49" w:rsidP="00A82478">
      <w:pPr>
        <w:spacing w:after="0" w:line="240" w:lineRule="auto"/>
        <w:ind w:left="1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478" w:rsidRPr="00711B1C" w:rsidRDefault="00B83E49" w:rsidP="00A82478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2. </w:t>
      </w:r>
      <w:r w:rsidR="00143E3B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On s’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ubica el servidor?</w:t>
      </w:r>
      <w:r w:rsidR="00A82478" w:rsidRPr="00711B1C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</w:p>
    <w:p w:rsidR="00A82478" w:rsidRPr="00711B1C" w:rsidRDefault="00A82478" w:rsidP="00A824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tbl>
      <w:tblPr>
        <w:tblW w:w="9353" w:type="dxa"/>
        <w:tblInd w:w="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</w:tblGrid>
      <w:tr w:rsidR="00A82478" w:rsidRPr="00711B1C" w:rsidTr="00A82478">
        <w:trPr>
          <w:trHeight w:val="340"/>
        </w:trPr>
        <w:tc>
          <w:tcPr>
            <w:tcW w:w="93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2E0006" w:rsidRPr="00711B1C" w:rsidRDefault="002E0006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2E0006" w:rsidRPr="00711B1C" w:rsidRDefault="002E0006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2E0006" w:rsidRPr="00711B1C" w:rsidRDefault="002E0006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2E0006" w:rsidRPr="00711B1C" w:rsidRDefault="002E0006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2478" w:rsidRPr="00711B1C" w:rsidRDefault="00A82478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</w:tc>
      </w:tr>
    </w:tbl>
    <w:p w:rsidR="00A82478" w:rsidRPr="00711B1C" w:rsidRDefault="00A82478" w:rsidP="00A82478">
      <w:pPr>
        <w:spacing w:after="0" w:line="240" w:lineRule="auto"/>
        <w:ind w:left="1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2E0006" w:rsidRPr="00711B1C" w:rsidRDefault="002E0006" w:rsidP="002E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006" w:rsidRPr="00711B1C" w:rsidRDefault="002E0006" w:rsidP="00A824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478" w:rsidRPr="00711B1C" w:rsidRDefault="002F7104" w:rsidP="00A82478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3. S’utilitzen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eines </w:t>
      </w:r>
      <w:r w:rsidR="00380F71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d’emmagatzemament</w:t>
      </w:r>
      <w:r w:rsidR="00B83E49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al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núvol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? Sí / no</w:t>
      </w:r>
      <w:r w:rsidR="00A82478" w:rsidRPr="00711B1C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</w:p>
    <w:p w:rsidR="00A82478" w:rsidRPr="00711B1C" w:rsidRDefault="00A82478" w:rsidP="00A824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tbl>
      <w:tblPr>
        <w:tblW w:w="9353" w:type="dxa"/>
        <w:tblInd w:w="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</w:tblGrid>
      <w:tr w:rsidR="00A82478" w:rsidRPr="00711B1C" w:rsidTr="00A82478">
        <w:trPr>
          <w:trHeight w:val="340"/>
        </w:trPr>
        <w:tc>
          <w:tcPr>
            <w:tcW w:w="93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A82478" w:rsidP="00A8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En c</w:t>
            </w:r>
            <w:r w:rsidR="00BA0136"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as afirmatiu</w:t>
            </w: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 indicar </w:t>
            </w:r>
            <w:r w:rsidR="00BA0136"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on es </w:t>
            </w:r>
            <w:r w:rsidR="00380F71"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guardarà</w:t>
            </w:r>
            <w:r w:rsidR="00BA0136"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 la informació</w:t>
            </w: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. </w:t>
            </w:r>
          </w:p>
          <w:p w:rsidR="00A82478" w:rsidRPr="00711B1C" w:rsidRDefault="00A82478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A82478" w:rsidRPr="00711B1C" w:rsidRDefault="00A82478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2E0006" w:rsidRPr="00711B1C" w:rsidRDefault="002E0006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2E0006" w:rsidRPr="00711B1C" w:rsidRDefault="002E0006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2478" w:rsidRPr="00711B1C" w:rsidRDefault="00A82478" w:rsidP="00A824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A82478" w:rsidRPr="00711B1C" w:rsidRDefault="00BA0136" w:rsidP="00A82478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4. S’utilitzen bases de dades compartides de forma </w:t>
      </w:r>
      <w:r w:rsidR="00380F71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telemàtica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amb altres centres o investigador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s? Sí / no</w:t>
      </w:r>
      <w:r w:rsidR="00A82478" w:rsidRPr="00711B1C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</w:p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tbl>
      <w:tblPr>
        <w:tblW w:w="9353" w:type="dxa"/>
        <w:tblInd w:w="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</w:tblGrid>
      <w:tr w:rsidR="00A82478" w:rsidRPr="00711B1C" w:rsidTr="00A82478">
        <w:trPr>
          <w:trHeight w:val="340"/>
        </w:trPr>
        <w:tc>
          <w:tcPr>
            <w:tcW w:w="935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2478" w:rsidRPr="00711B1C" w:rsidRDefault="00BA0136" w:rsidP="00A8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En cas afirmatiu indicar quines</w:t>
            </w:r>
            <w:r w:rsidR="00B83E49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,</w:t>
            </w: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 i </w:t>
            </w:r>
            <w:r w:rsidR="00B83E49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les </w:t>
            </w: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mesures de seguretat </w:t>
            </w:r>
            <w:r w:rsidR="00B83E49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que </w:t>
            </w: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s’apliquen</w:t>
            </w:r>
            <w:r w:rsidR="00A82478"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 </w:t>
            </w: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a la </w:t>
            </w:r>
            <w:r w:rsidR="00380F71"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>connexió</w:t>
            </w:r>
            <w:r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 (p.ex accés vi</w:t>
            </w:r>
            <w:r w:rsidR="00A82478" w:rsidRPr="00711B1C">
              <w:rPr>
                <w:rFonts w:ascii="Calibri" w:eastAsia="Times New Roman" w:hAnsi="Calibri" w:cs="Times New Roman"/>
                <w:b/>
                <w:bCs/>
                <w:color w:val="44546A"/>
                <w:sz w:val="24"/>
                <w:szCs w:val="24"/>
              </w:rPr>
              <w:t xml:space="preserve">a VPN) ................ </w:t>
            </w:r>
          </w:p>
          <w:p w:rsidR="00A82478" w:rsidRPr="00711B1C" w:rsidRDefault="00A82478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2E0006" w:rsidRPr="00711B1C" w:rsidRDefault="002E0006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2E0006" w:rsidRPr="00711B1C" w:rsidRDefault="002E0006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2E0006" w:rsidRPr="00711B1C" w:rsidRDefault="002E0006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2478" w:rsidRDefault="00A82478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  <w:r w:rsidRPr="00711B1C"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  <w:t> </w:t>
            </w:r>
          </w:p>
          <w:p w:rsidR="00B83E49" w:rsidRDefault="00B83E49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B83E49" w:rsidRDefault="00B83E49" w:rsidP="00A82478">
            <w:pPr>
              <w:spacing w:after="120"/>
              <w:jc w:val="both"/>
              <w:rPr>
                <w:rFonts w:ascii="Calibri" w:eastAsia="Times New Roman" w:hAnsi="Calibri" w:cs="Times New Roman"/>
                <w:color w:val="44546A"/>
                <w:sz w:val="20"/>
                <w:szCs w:val="20"/>
              </w:rPr>
            </w:pPr>
          </w:p>
          <w:p w:rsidR="00B83E49" w:rsidRPr="00711B1C" w:rsidRDefault="00B83E49" w:rsidP="00A824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A82478" w:rsidRPr="00711B1C" w:rsidRDefault="00A82478" w:rsidP="00A8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A82478" w:rsidRPr="00711B1C" w:rsidRDefault="00BA0136" w:rsidP="00A82478">
      <w:pPr>
        <w:numPr>
          <w:ilvl w:val="0"/>
          <w:numId w:val="6"/>
        </w:numPr>
        <w:spacing w:before="120" w:after="0" w:line="256" w:lineRule="auto"/>
        <w:ind w:left="628" w:firstLine="0"/>
        <w:jc w:val="both"/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IDENTIFICACIÓ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 xml:space="preserve"> DE TRA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CTAMENT</w:t>
      </w:r>
      <w:r w:rsidR="00047431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S QUE SUPOSIN UN ALT RISC PELS DRETS I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 xml:space="preserve"> L</w:t>
      </w:r>
      <w:r w:rsidR="00047431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LIBERTATS DELS TITULARS DE LE</w:t>
      </w:r>
      <w:r w:rsidR="00A82478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 xml:space="preserve">S </w:t>
      </w:r>
      <w:r w:rsidR="00047431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DADE</w:t>
      </w:r>
      <w:r w:rsidR="002E0006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  <w:u w:val="single"/>
        </w:rPr>
        <w:t>S.</w:t>
      </w:r>
    </w:p>
    <w:p w:rsidR="00A82478" w:rsidRPr="00711B1C" w:rsidRDefault="00A82478" w:rsidP="00A8247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 </w:t>
      </w:r>
    </w:p>
    <w:p w:rsidR="00A82478" w:rsidRPr="00711B1C" w:rsidRDefault="00380F71" w:rsidP="00A82478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Què</w:t>
      </w:r>
      <w:r w:rsidR="002E0006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 </w:t>
      </w:r>
      <w:r w:rsidR="00047431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hem d’explicar en aquest apartat</w:t>
      </w:r>
      <w:r w:rsidR="002E0006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?</w:t>
      </w:r>
      <w:r w:rsidR="00A82478" w:rsidRPr="00711B1C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 xml:space="preserve">  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>Des</w:t>
      </w:r>
      <w:r w:rsidR="00047431" w:rsidRPr="00711B1C">
        <w:rPr>
          <w:rFonts w:ascii="Calibri" w:eastAsia="Times New Roman" w:hAnsi="Calibri" w:cs="Times New Roman"/>
          <w:sz w:val="24"/>
          <w:szCs w:val="24"/>
        </w:rPr>
        <w:t xml:space="preserve"> del punt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de vista de l</w:t>
      </w:r>
      <w:r w:rsidR="00047431" w:rsidRPr="00711B1C">
        <w:rPr>
          <w:rFonts w:ascii="Calibri" w:eastAsia="Times New Roman" w:hAnsi="Calibri" w:cs="Times New Roman"/>
          <w:sz w:val="24"/>
          <w:szCs w:val="24"/>
        </w:rPr>
        <w:t xml:space="preserve">a normativa de protecció de dades </w:t>
      </w:r>
      <w:r w:rsidR="00B05CE5" w:rsidRPr="00711B1C">
        <w:rPr>
          <w:rFonts w:ascii="Calibri" w:eastAsia="Times New Roman" w:hAnsi="Calibri" w:cs="Times New Roman"/>
          <w:sz w:val="24"/>
          <w:szCs w:val="24"/>
        </w:rPr>
        <w:t xml:space="preserve">es considera </w:t>
      </w:r>
      <w:r w:rsidR="00B05CE5">
        <w:rPr>
          <w:rFonts w:ascii="Calibri" w:eastAsia="Times New Roman" w:hAnsi="Calibri" w:cs="Times New Roman"/>
          <w:sz w:val="24"/>
          <w:szCs w:val="24"/>
        </w:rPr>
        <w:t xml:space="preserve">que </w:t>
      </w:r>
      <w:r w:rsidR="00047431" w:rsidRPr="00711B1C">
        <w:rPr>
          <w:rFonts w:ascii="Calibri" w:eastAsia="Times New Roman" w:hAnsi="Calibri" w:cs="Times New Roman"/>
          <w:sz w:val="24"/>
          <w:szCs w:val="24"/>
        </w:rPr>
        <w:t>determinades situacions suposen un alt risc pels drets i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47431" w:rsidRPr="00711B1C">
        <w:rPr>
          <w:rFonts w:ascii="Calibri" w:eastAsia="Times New Roman" w:hAnsi="Calibri" w:cs="Times New Roman"/>
          <w:sz w:val="24"/>
          <w:szCs w:val="24"/>
        </w:rPr>
        <w:t>llibertats dels titulars de les dade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>s.</w:t>
      </w:r>
    </w:p>
    <w:p w:rsidR="00A82478" w:rsidRPr="00711B1C" w:rsidRDefault="00047431" w:rsidP="00A82478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sz w:val="24"/>
          <w:szCs w:val="24"/>
        </w:rPr>
        <w:t>En tot projecte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de </w:t>
      </w:r>
      <w:r w:rsidRPr="00711B1C">
        <w:rPr>
          <w:rFonts w:ascii="Calibri" w:eastAsia="Times New Roman" w:hAnsi="Calibri" w:cs="Times New Roman"/>
          <w:sz w:val="24"/>
          <w:szCs w:val="24"/>
        </w:rPr>
        <w:t>recerca s’ha de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verificar si 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>es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nece</w:t>
      </w:r>
      <w:r w:rsidR="00B05CE5">
        <w:rPr>
          <w:rFonts w:ascii="Calibri" w:eastAsia="Times New Roman" w:hAnsi="Calibri" w:cs="Times New Roman"/>
          <w:sz w:val="24"/>
          <w:szCs w:val="24"/>
        </w:rPr>
        <w:t xml:space="preserve">ssita 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>una avaluació d’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>impact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>e, conforme a la disposició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80F71" w:rsidRPr="00711B1C">
        <w:rPr>
          <w:rFonts w:ascii="Calibri" w:eastAsia="Times New Roman" w:hAnsi="Calibri" w:cs="Times New Roman"/>
          <w:sz w:val="24"/>
          <w:szCs w:val="24"/>
        </w:rPr>
        <w:t>addicional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17.2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>.f de la LOPD-GDD, que estableix que qualsevol projecte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de 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>recerca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reali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 xml:space="preserve">tzat d’acord a l’establert a l’article 89 del RGDP </w:t>
      </w:r>
      <w:r w:rsidR="00380F71" w:rsidRPr="00711B1C">
        <w:rPr>
          <w:rFonts w:ascii="Calibri" w:eastAsia="Times New Roman" w:hAnsi="Calibri" w:cs="Times New Roman"/>
          <w:sz w:val="24"/>
          <w:szCs w:val="24"/>
        </w:rPr>
        <w:t>requerirà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la reali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>tzació d’una avaluació d’impacte, sempre i quan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est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>iguem en una de les situacion</w:t>
      </w:r>
      <w:r w:rsidR="004C6A62">
        <w:rPr>
          <w:rFonts w:ascii="Calibri" w:eastAsia="Times New Roman" w:hAnsi="Calibri" w:cs="Times New Roman"/>
          <w:sz w:val="24"/>
          <w:szCs w:val="24"/>
        </w:rPr>
        <w:t>s d’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>alt risc pel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s 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>drets i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>llibertats dels titulars de les dades, previstes en l’ar</w:t>
      </w:r>
      <w:r w:rsidR="004C6A62">
        <w:rPr>
          <w:rFonts w:ascii="Calibri" w:eastAsia="Times New Roman" w:hAnsi="Calibri" w:cs="Times New Roman"/>
          <w:sz w:val="24"/>
          <w:szCs w:val="24"/>
        </w:rPr>
        <w:t>ticle 35 del RGPD , o ens trobem</w:t>
      </w:r>
      <w:r w:rsidR="00545B3F" w:rsidRPr="00711B1C">
        <w:rPr>
          <w:rFonts w:ascii="Calibri" w:eastAsia="Times New Roman" w:hAnsi="Calibri" w:cs="Times New Roman"/>
          <w:sz w:val="24"/>
          <w:szCs w:val="24"/>
        </w:rPr>
        <w:t xml:space="preserve"> en un del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s </w:t>
      </w:r>
      <w:hyperlink r:id="rId8" w:history="1">
        <w:r w:rsidR="00380F71" w:rsidRPr="00711B1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</w:rPr>
          <w:t>supòsits</w:t>
        </w:r>
        <w:r w:rsidR="00545B3F" w:rsidRPr="00711B1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</w:rPr>
          <w:t xml:space="preserve"> previstos per les Autoritats de Protecció de Dades</w:t>
        </w:r>
        <w:r w:rsidR="00A82478" w:rsidRPr="00711B1C">
          <w:rPr>
            <w:rFonts w:ascii="Calibri" w:eastAsia="Times New Roman" w:hAnsi="Calibri" w:cs="Times New Roman"/>
            <w:color w:val="000000"/>
            <w:sz w:val="24"/>
            <w:szCs w:val="24"/>
            <w:u w:val="single"/>
          </w:rPr>
          <w:t>.</w:t>
        </w:r>
      </w:hyperlink>
    </w:p>
    <w:p w:rsidR="003E4542" w:rsidRDefault="00545B3F" w:rsidP="00A82478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sz w:val="24"/>
          <w:szCs w:val="24"/>
        </w:rPr>
        <w:t>En el marc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de la </w:t>
      </w:r>
      <w:r w:rsidRPr="00711B1C">
        <w:rPr>
          <w:rFonts w:ascii="Calibri" w:eastAsia="Times New Roman" w:hAnsi="Calibri" w:cs="Times New Roman"/>
          <w:sz w:val="24"/>
          <w:szCs w:val="24"/>
        </w:rPr>
        <w:t>recerca, serà molt freqüent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la neces</w:t>
      </w:r>
      <w:r w:rsidRPr="00711B1C">
        <w:rPr>
          <w:rFonts w:ascii="Calibri" w:eastAsia="Times New Roman" w:hAnsi="Calibri" w:cs="Times New Roman"/>
          <w:sz w:val="24"/>
          <w:szCs w:val="24"/>
        </w:rPr>
        <w:t>sitat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de reali</w:t>
      </w:r>
      <w:r w:rsidRPr="00711B1C">
        <w:rPr>
          <w:rFonts w:ascii="Calibri" w:eastAsia="Times New Roman" w:hAnsi="Calibri" w:cs="Times New Roman"/>
          <w:sz w:val="24"/>
          <w:szCs w:val="24"/>
        </w:rPr>
        <w:t>tzar una a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>v</w:t>
      </w:r>
      <w:r w:rsidRPr="00711B1C">
        <w:rPr>
          <w:rFonts w:ascii="Calibri" w:eastAsia="Times New Roman" w:hAnsi="Calibri" w:cs="Times New Roman"/>
          <w:sz w:val="24"/>
          <w:szCs w:val="24"/>
        </w:rPr>
        <w:t>aluació d’impacte, ja que es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tra</w:t>
      </w:r>
      <w:r w:rsidRPr="00711B1C">
        <w:rPr>
          <w:rFonts w:ascii="Calibri" w:eastAsia="Times New Roman" w:hAnsi="Calibri" w:cs="Times New Roman"/>
          <w:sz w:val="24"/>
          <w:szCs w:val="24"/>
        </w:rPr>
        <w:t>cten dades de salut, i freqüentment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el</w:t>
      </w:r>
      <w:r w:rsidRPr="00711B1C">
        <w:rPr>
          <w:rFonts w:ascii="Calibri" w:eastAsia="Times New Roman" w:hAnsi="Calibri" w:cs="Times New Roman"/>
          <w:sz w:val="24"/>
          <w:szCs w:val="24"/>
        </w:rPr>
        <w:t>s projecte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s de </w:t>
      </w:r>
      <w:r w:rsidRPr="00711B1C">
        <w:rPr>
          <w:rFonts w:ascii="Calibri" w:eastAsia="Times New Roman" w:hAnsi="Calibri" w:cs="Times New Roman"/>
          <w:sz w:val="24"/>
          <w:szCs w:val="24"/>
        </w:rPr>
        <w:t>recerca contenen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sz w:val="24"/>
          <w:szCs w:val="24"/>
        </w:rPr>
        <w:t>altres elements de risc com l’ús de tecnologies innovadores (tècnique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>s d’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>inte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>l·ligè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>ncia artif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>icial, wearables o apps, sistemes de realitat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virtual, geolocali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>tzació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o </w:t>
      </w:r>
      <w:r w:rsidR="00380F71" w:rsidRPr="00711B1C">
        <w:rPr>
          <w:rFonts w:ascii="Calibri" w:eastAsia="Times New Roman" w:hAnsi="Calibri" w:cs="Times New Roman"/>
          <w:sz w:val="24"/>
          <w:szCs w:val="24"/>
        </w:rPr>
        <w:t>biometria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>), el tra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 xml:space="preserve">ctament de </w:t>
      </w:r>
      <w:r w:rsidR="00380F71" w:rsidRPr="00711B1C">
        <w:rPr>
          <w:rFonts w:ascii="Calibri" w:eastAsia="Times New Roman" w:hAnsi="Calibri" w:cs="Times New Roman"/>
          <w:sz w:val="24"/>
          <w:szCs w:val="24"/>
        </w:rPr>
        <w:t>col·lectius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 xml:space="preserve"> especialment vulnerable</w:t>
      </w:r>
      <w:r w:rsidR="00A96F4E">
        <w:rPr>
          <w:rFonts w:ascii="Calibri" w:eastAsia="Times New Roman" w:hAnsi="Calibri" w:cs="Times New Roman"/>
          <w:sz w:val="24"/>
          <w:szCs w:val="24"/>
        </w:rPr>
        <w:t>s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 xml:space="preserve"> (menors, </w:t>
      </w:r>
      <w:r w:rsidR="00380F71" w:rsidRPr="00711B1C">
        <w:rPr>
          <w:rFonts w:ascii="Calibri" w:eastAsia="Times New Roman" w:hAnsi="Calibri" w:cs="Times New Roman"/>
          <w:sz w:val="24"/>
          <w:szCs w:val="24"/>
        </w:rPr>
        <w:t>incapaços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>), perfilat de dades o el tractament massiu de dades, que fan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80F71" w:rsidRPr="00711B1C">
        <w:rPr>
          <w:rFonts w:ascii="Calibri" w:eastAsia="Times New Roman" w:hAnsi="Calibri" w:cs="Times New Roman"/>
          <w:sz w:val="24"/>
          <w:szCs w:val="24"/>
        </w:rPr>
        <w:t>necessària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la reali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>tzació d’una avaluació d’impacte. A fi d’obtenir mé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>s infor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>mació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 xml:space="preserve">sobre 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>la neces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>sitat i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la forma de reali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>tzar una avaluació d’impacte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>s’ha de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 consultar al </w:t>
      </w:r>
      <w:r w:rsidR="00607A9B" w:rsidRPr="00711B1C">
        <w:rPr>
          <w:rFonts w:ascii="Calibri" w:eastAsia="Times New Roman" w:hAnsi="Calibri" w:cs="Times New Roman"/>
          <w:sz w:val="24"/>
          <w:szCs w:val="24"/>
        </w:rPr>
        <w:t>delegat de protecció de dades de la seva institució</w:t>
      </w:r>
      <w:r w:rsidR="00A82478" w:rsidRPr="00711B1C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:rsidR="003E4542" w:rsidRPr="00711B1C" w:rsidRDefault="003E4542" w:rsidP="00A82478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478" w:rsidRPr="00711B1C" w:rsidRDefault="00A82478" w:rsidP="00A82478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sz w:val="24"/>
          <w:szCs w:val="24"/>
        </w:rPr>
        <w:t> </w:t>
      </w:r>
      <w:r w:rsidR="00607A9B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Descriure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si es </w:t>
      </w:r>
      <w:r w:rsidR="007C2BFC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tra</w:t>
      </w:r>
      <w:r w:rsidR="00607A9B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c</w:t>
      </w:r>
      <w:r w:rsidR="007C2BFC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ta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</w:t>
      </w:r>
      <w:r w:rsidR="00607A9B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d’algun dels següents tipus d’ús de les dades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:</w:t>
      </w:r>
    </w:p>
    <w:p w:rsidR="00A82478" w:rsidRPr="00711B1C" w:rsidRDefault="00A82478" w:rsidP="00A82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44546A"/>
          <w:sz w:val="12"/>
          <w:szCs w:val="12"/>
        </w:rPr>
        <w:t> </w:t>
      </w:r>
    </w:p>
    <w:p w:rsidR="00A82478" w:rsidRPr="00711B1C" w:rsidRDefault="00A82478" w:rsidP="002E000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MS Gothic" w:eastAsia="MS Gothic" w:hAnsi="MS Gothic" w:cs="Times New Roman"/>
          <w:b/>
          <w:bCs/>
          <w:color w:val="44546A"/>
          <w:sz w:val="24"/>
          <w:szCs w:val="24"/>
        </w:rPr>
        <w:t xml:space="preserve"> </w:t>
      </w:r>
      <w:r w:rsidR="002E0006" w:rsidRPr="00711B1C">
        <w:rPr>
          <w:rFonts w:ascii="MS Gothic" w:eastAsia="MS Gothic" w:hAnsi="MS Gothic" w:cs="Times New Roman"/>
          <w:b/>
          <w:bCs/>
          <w:color w:val="44546A"/>
          <w:sz w:val="24"/>
          <w:szCs w:val="24"/>
        </w:rPr>
        <w:tab/>
        <w:t>☐</w:t>
      </w:r>
      <w:r w:rsidR="002E0006" w:rsidRPr="00711B1C">
        <w:rPr>
          <w:rFonts w:ascii="MS Gothic" w:eastAsia="MS Gothic" w:hAnsi="MS Gothic" w:cs="Times New Roman"/>
          <w:b/>
          <w:bCs/>
          <w:color w:val="44546A"/>
          <w:sz w:val="24"/>
          <w:szCs w:val="24"/>
        </w:rPr>
        <w:tab/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Reali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tzació de perfilat</w:t>
      </w:r>
      <w:r w:rsidR="002E0006" w:rsidRPr="00711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de dades o presa de decision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s automati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tzade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s 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respecte participant</w:t>
      </w:r>
      <w:r w:rsidR="002E0006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s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individual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s</w:t>
      </w:r>
      <w:r w:rsidR="002E0006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.</w:t>
      </w:r>
      <w:r w:rsidR="002E0006" w:rsidRPr="00711B1C">
        <w:rPr>
          <w:rStyle w:val="Refdenotaalpie"/>
          <w:rFonts w:ascii="Calibri" w:eastAsia="Times New Roman" w:hAnsi="Calibri" w:cs="Times New Roman"/>
          <w:b/>
          <w:bCs/>
          <w:color w:val="44546A"/>
          <w:sz w:val="24"/>
          <w:szCs w:val="24"/>
        </w:rPr>
        <w:footnoteReference w:id="8"/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  </w:t>
      </w:r>
    </w:p>
    <w:p w:rsidR="00A82478" w:rsidRPr="00711B1C" w:rsidRDefault="00A82478" w:rsidP="00A824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MS Gothic" w:eastAsia="MS Gothic" w:hAnsi="MS Gothic" w:cs="Times New Roman"/>
          <w:b/>
          <w:bCs/>
          <w:color w:val="44546A"/>
          <w:sz w:val="24"/>
          <w:szCs w:val="24"/>
        </w:rPr>
        <w:t xml:space="preserve">☐ 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Ús d’eines </w:t>
      </w:r>
      <w:r w:rsidR="00380F71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d’intel·ligència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artificial.</w:t>
      </w:r>
      <w:r w:rsidRPr="00711B1C"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</w:rPr>
        <w:t xml:space="preserve"> </w:t>
      </w:r>
    </w:p>
    <w:p w:rsidR="00A82478" w:rsidRPr="00711B1C" w:rsidRDefault="00A82478" w:rsidP="00A824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MS Gothic" w:eastAsia="MS Gothic" w:hAnsi="MS Gothic" w:cs="Times New Roman"/>
          <w:b/>
          <w:bCs/>
          <w:color w:val="44546A"/>
          <w:sz w:val="24"/>
          <w:szCs w:val="24"/>
        </w:rPr>
        <w:t xml:space="preserve">☐ 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Utili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tzació de tècniques d’explotació de dade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s 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amb tecnologie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s Big Data.</w:t>
      </w:r>
      <w:r w:rsidRPr="00711B1C"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</w:rPr>
        <w:t xml:space="preserve"> </w:t>
      </w:r>
    </w:p>
    <w:p w:rsidR="00A82478" w:rsidRPr="00711B1C" w:rsidRDefault="00A82478" w:rsidP="00A824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MS Gothic" w:eastAsia="MS Gothic" w:hAnsi="MS Gothic" w:cs="Times New Roman"/>
          <w:b/>
          <w:bCs/>
          <w:color w:val="44546A"/>
          <w:sz w:val="24"/>
          <w:szCs w:val="24"/>
        </w:rPr>
        <w:t xml:space="preserve">☐ 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Utili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tzació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de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 xml:space="preserve"> sistemes de biometri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a</w:t>
      </w:r>
      <w:r w:rsidR="00A67ECA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.</w:t>
      </w:r>
      <w:r w:rsidRPr="00711B1C"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</w:rPr>
        <w:t xml:space="preserve"> </w:t>
      </w:r>
    </w:p>
    <w:p w:rsidR="00A82478" w:rsidRPr="00711B1C" w:rsidRDefault="00A82478" w:rsidP="00A824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MS Gothic" w:eastAsia="MS Gothic" w:hAnsi="MS Gothic" w:cs="Times New Roman"/>
          <w:b/>
          <w:bCs/>
          <w:color w:val="44546A"/>
          <w:sz w:val="24"/>
          <w:szCs w:val="24"/>
        </w:rPr>
        <w:t xml:space="preserve">☐ 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Utili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tzació de sisteme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s de geolocali</w:t>
      </w:r>
      <w:r w:rsidR="005364DF"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tzació</w:t>
      </w:r>
      <w:r w:rsidRPr="00711B1C">
        <w:rPr>
          <w:rFonts w:ascii="Calibri" w:eastAsia="Times New Roman" w:hAnsi="Calibri" w:cs="Times New Roman"/>
          <w:b/>
          <w:bCs/>
          <w:color w:val="44546A"/>
          <w:sz w:val="24"/>
          <w:szCs w:val="24"/>
        </w:rPr>
        <w:t>.</w:t>
      </w:r>
      <w:r w:rsidRPr="00711B1C"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</w:rPr>
        <w:t xml:space="preserve"> </w:t>
      </w:r>
    </w:p>
    <w:p w:rsidR="003E4542" w:rsidRDefault="003E4542" w:rsidP="00A82478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A82478" w:rsidRPr="00711B1C" w:rsidRDefault="00A82478" w:rsidP="00A8247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sz w:val="24"/>
          <w:szCs w:val="24"/>
        </w:rPr>
        <w:t> </w:t>
      </w:r>
    </w:p>
    <w:p w:rsidR="00A82478" w:rsidRPr="00711B1C" w:rsidRDefault="005364DF" w:rsidP="00672F2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</w:pPr>
      <w:r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En cas de que es doni </w:t>
      </w:r>
      <w:r w:rsidR="00380F71"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algun</w:t>
      </w:r>
      <w:r w:rsidR="00A67ECA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 ús de les dades indicat</w:t>
      </w:r>
      <w:r w:rsidR="00A82478"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 </w:t>
      </w:r>
      <w:r w:rsidR="002E0006"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aquí,</w:t>
      </w:r>
      <w:r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 é</w:t>
      </w:r>
      <w:r w:rsidR="00A82478"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s neces</w:t>
      </w:r>
      <w:r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sari adjuntar la corresponent avaluació d’impacte en un document adjunt a aquest qüestionari</w:t>
      </w:r>
      <w:r w:rsidR="002E0006"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.</w:t>
      </w:r>
      <w:r w:rsidR="00A82478"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 </w:t>
      </w:r>
      <w:r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Disposa d’</w:t>
      </w:r>
      <w:r w:rsidR="002E0006"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una </w:t>
      </w:r>
      <w:r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metodologia i</w:t>
      </w:r>
      <w:r w:rsidR="002E0006"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 una </w:t>
      </w:r>
      <w:r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eina per</w:t>
      </w:r>
      <w:r w:rsidR="002E0006"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 la reali</w:t>
      </w:r>
      <w:r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tzació d’una avaluació d’impacte en l’àmbit</w:t>
      </w:r>
      <w:r w:rsidR="002E0006"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 de la </w:t>
      </w:r>
      <w:r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>recerca en aquest</w:t>
      </w:r>
      <w:r w:rsidR="002E0006" w:rsidRPr="00711B1C">
        <w:rPr>
          <w:rFonts w:ascii="Calibri" w:eastAsia="Times New Roman" w:hAnsi="Calibri" w:cs="Times New Roman"/>
          <w:b/>
          <w:bCs/>
          <w:color w:val="FF0000"/>
          <w:sz w:val="24"/>
          <w:szCs w:val="24"/>
        </w:rPr>
        <w:t xml:space="preserve"> </w:t>
      </w:r>
      <w:hyperlink r:id="rId9" w:history="1">
        <w:r w:rsidR="002E0006" w:rsidRPr="00711B1C">
          <w:rPr>
            <w:rStyle w:val="Hipervnculo"/>
            <w:rFonts w:ascii="Calibri" w:eastAsia="Times New Roman" w:hAnsi="Calibri" w:cs="Times New Roman"/>
            <w:b/>
            <w:bCs/>
            <w:sz w:val="24"/>
            <w:szCs w:val="24"/>
          </w:rPr>
          <w:t>link.</w:t>
        </w:r>
      </w:hyperlink>
    </w:p>
    <w:p w:rsidR="00A82478" w:rsidRPr="00711B1C" w:rsidRDefault="00A82478" w:rsidP="00A824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sz w:val="6"/>
          <w:szCs w:val="6"/>
        </w:rPr>
        <w:t> </w:t>
      </w:r>
    </w:p>
    <w:p w:rsidR="00782EB5" w:rsidRPr="00711B1C" w:rsidRDefault="00A82478" w:rsidP="00782EB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Calibri" w:eastAsia="Times New Roman" w:hAnsi="Calibri" w:cs="Times New Roman"/>
          <w:sz w:val="24"/>
          <w:szCs w:val="24"/>
        </w:rPr>
        <w:t> </w:t>
      </w:r>
    </w:p>
    <w:p w:rsidR="00782EB5" w:rsidRPr="00711B1C" w:rsidRDefault="00782EB5" w:rsidP="0078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EB5" w:rsidRPr="00711B1C" w:rsidRDefault="00782EB5" w:rsidP="0078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EB5" w:rsidRPr="00711B1C" w:rsidRDefault="00AB309F" w:rsidP="0078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B1C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146050</wp:posOffset>
                </wp:positionV>
                <wp:extent cx="2847975" cy="14954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BC4" w:rsidRDefault="000A2BC4"/>
                          <w:p w:rsidR="000A2BC4" w:rsidRDefault="000A2BC4"/>
                          <w:p w:rsidR="000A2BC4" w:rsidRDefault="000A2BC4"/>
                          <w:p w:rsidR="000A2BC4" w:rsidRPr="00AB309F" w:rsidRDefault="000A2BC4" w:rsidP="00AB309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B309F">
                              <w:rPr>
                                <w:rFonts w:ascii="Arial" w:hAnsi="Arial" w:cs="Arial"/>
                              </w:rPr>
                              <w:t>Firma:</w:t>
                            </w:r>
                          </w:p>
                          <w:p w:rsidR="000A2BC4" w:rsidRPr="00AB309F" w:rsidRDefault="003A5B50" w:rsidP="00AB309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i cognoms</w:t>
                            </w:r>
                            <w:r w:rsidR="000A2BC4" w:rsidRPr="00AB309F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0A2BC4" w:rsidRPr="00AB309F" w:rsidRDefault="003A5B50" w:rsidP="00AB309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Lloc i data</w:t>
                            </w:r>
                            <w:r w:rsidR="000A2BC4" w:rsidRPr="00AB309F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55pt;margin-top:11.5pt;width:224.2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">
                <v:textbox>
                  <w:txbxContent>
                    <w:p w:rsidR="000A2BC4" w:rsidRDefault="000A2BC4"/>
                    <w:p w:rsidR="000A2BC4" w:rsidRDefault="000A2BC4"/>
                    <w:p w:rsidR="000A2BC4" w:rsidRDefault="000A2BC4"/>
                    <w:p w:rsidR="000A2BC4" w:rsidRPr="00AB309F" w:rsidRDefault="000A2BC4" w:rsidP="00AB309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B309F">
                        <w:rPr>
                          <w:rFonts w:ascii="Arial" w:hAnsi="Arial" w:cs="Arial"/>
                        </w:rPr>
                        <w:t>Firma:</w:t>
                      </w:r>
                    </w:p>
                    <w:p w:rsidR="000A2BC4" w:rsidRPr="00AB309F" w:rsidRDefault="003A5B50" w:rsidP="00AB309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i cognoms</w:t>
                      </w:r>
                      <w:r w:rsidR="000A2BC4" w:rsidRPr="00AB309F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0A2BC4" w:rsidRPr="00AB309F" w:rsidRDefault="003A5B50" w:rsidP="00AB309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Lloc i data</w:t>
                      </w:r>
                      <w:r w:rsidR="000A2BC4" w:rsidRPr="00AB309F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2EB5" w:rsidRPr="00711B1C" w:rsidRDefault="00782EB5" w:rsidP="0078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EB5" w:rsidRPr="00711B1C" w:rsidRDefault="00782EB5" w:rsidP="0078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EB5" w:rsidRPr="00711B1C" w:rsidRDefault="00782EB5" w:rsidP="0078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EB5" w:rsidRPr="00711B1C" w:rsidRDefault="00782EB5" w:rsidP="0078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EB5" w:rsidRPr="00711B1C" w:rsidRDefault="00782EB5" w:rsidP="00782EB5">
      <w:pPr>
        <w:rPr>
          <w:rFonts w:ascii="Arial" w:hAnsi="Arial" w:cs="Arial"/>
        </w:rPr>
      </w:pPr>
    </w:p>
    <w:p w:rsidR="00782EB5" w:rsidRPr="00711B1C" w:rsidRDefault="00782EB5" w:rsidP="00782EB5">
      <w:pPr>
        <w:rPr>
          <w:rFonts w:ascii="Arial" w:hAnsi="Arial" w:cs="Arial"/>
        </w:rPr>
      </w:pPr>
    </w:p>
    <w:p w:rsidR="00782EB5" w:rsidRPr="00711B1C" w:rsidRDefault="00782EB5" w:rsidP="0078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82EB5" w:rsidRPr="00711B1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BC4" w:rsidRDefault="000A2BC4" w:rsidP="008F11A3">
      <w:pPr>
        <w:spacing w:after="0" w:line="240" w:lineRule="auto"/>
      </w:pPr>
      <w:r>
        <w:separator/>
      </w:r>
    </w:p>
  </w:endnote>
  <w:endnote w:type="continuationSeparator" w:id="0">
    <w:p w:rsidR="000A2BC4" w:rsidRDefault="000A2BC4" w:rsidP="008F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5407601"/>
      <w:docPartObj>
        <w:docPartGallery w:val="Page Numbers (Bottom of Page)"/>
        <w:docPartUnique/>
      </w:docPartObj>
    </w:sdtPr>
    <w:sdtEndPr/>
    <w:sdtContent>
      <w:p w:rsidR="000A2BC4" w:rsidRDefault="000A2B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AEB">
          <w:rPr>
            <w:noProof/>
          </w:rPr>
          <w:t>10</w:t>
        </w:r>
        <w:r>
          <w:fldChar w:fldCharType="end"/>
        </w:r>
      </w:p>
    </w:sdtContent>
  </w:sdt>
  <w:p w:rsidR="000A2BC4" w:rsidRDefault="000A2B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BC4" w:rsidRDefault="000A2BC4" w:rsidP="008F11A3">
      <w:pPr>
        <w:spacing w:after="0" w:line="240" w:lineRule="auto"/>
      </w:pPr>
      <w:r>
        <w:separator/>
      </w:r>
    </w:p>
  </w:footnote>
  <w:footnote w:type="continuationSeparator" w:id="0">
    <w:p w:rsidR="000A2BC4" w:rsidRDefault="000A2BC4" w:rsidP="008F11A3">
      <w:pPr>
        <w:spacing w:after="0" w:line="240" w:lineRule="auto"/>
      </w:pPr>
      <w:r>
        <w:continuationSeparator/>
      </w:r>
    </w:p>
  </w:footnote>
  <w:footnote w:id="1">
    <w:p w:rsidR="000A2BC4" w:rsidRPr="00380F71" w:rsidRDefault="000A2BC4" w:rsidP="008F11A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380F71">
        <w:rPr>
          <w:rFonts w:ascii="Calibri" w:eastAsia="Times New Roman" w:hAnsi="Calibri" w:cs="Times New Roman"/>
          <w:i/>
          <w:iCs/>
        </w:rPr>
        <w:t>Són dades personals les que pertanyen a un individu, si no han sigut</w:t>
      </w:r>
      <w:r w:rsidR="00380F71">
        <w:rPr>
          <w:rFonts w:ascii="Calibri" w:eastAsia="Times New Roman" w:hAnsi="Calibri" w:cs="Times New Roman"/>
          <w:i/>
          <w:iCs/>
        </w:rPr>
        <w:t xml:space="preserve"> anoni</w:t>
      </w:r>
      <w:r w:rsidRPr="00380F71">
        <w:rPr>
          <w:rFonts w:ascii="Calibri" w:eastAsia="Times New Roman" w:hAnsi="Calibri" w:cs="Times New Roman"/>
          <w:i/>
          <w:iCs/>
        </w:rPr>
        <w:t xml:space="preserve">mitzades de </w:t>
      </w:r>
      <w:r w:rsidR="00711B1C">
        <w:rPr>
          <w:rFonts w:ascii="Calibri" w:eastAsia="Times New Roman" w:hAnsi="Calibri" w:cs="Times New Roman"/>
          <w:i/>
          <w:iCs/>
        </w:rPr>
        <w:t>forma irreversible, en origen, é</w:t>
      </w:r>
      <w:r w:rsidRPr="00380F71">
        <w:rPr>
          <w:rFonts w:ascii="Calibri" w:eastAsia="Times New Roman" w:hAnsi="Calibri" w:cs="Times New Roman"/>
          <w:i/>
          <w:iCs/>
        </w:rPr>
        <w:t xml:space="preserve">s a dir per un equip funcional independent dels investigadors. </w:t>
      </w:r>
    </w:p>
  </w:footnote>
  <w:footnote w:id="2">
    <w:p w:rsidR="000A2BC4" w:rsidRPr="00380F71" w:rsidRDefault="000A2BC4" w:rsidP="008F11A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380F71">
        <w:rPr>
          <w:rFonts w:ascii="Calibri" w:eastAsia="Times New Roman" w:hAnsi="Calibri" w:cs="Times New Roman"/>
          <w:i/>
          <w:iCs/>
        </w:rPr>
        <w:t>La p</w:t>
      </w:r>
      <w:r w:rsidRPr="00380F71">
        <w:rPr>
          <w:rFonts w:ascii="Calibri" w:eastAsia="Times New Roman" w:hAnsi="Calibri" w:cs="Times New Roman"/>
          <w:i/>
          <w:iCs/>
          <w:u w:val="single"/>
        </w:rPr>
        <w:t>seudonimització</w:t>
      </w:r>
      <w:r w:rsidRPr="00380F71">
        <w:rPr>
          <w:rFonts w:ascii="Calibri" w:eastAsia="Times New Roman" w:hAnsi="Calibri" w:cs="Times New Roman"/>
          <w:i/>
          <w:iCs/>
        </w:rPr>
        <w:t xml:space="preserve">, entesa com el tractament de dades personals de manera que ja no puguin atribuir-se a un interessat sense utilitzar informació </w:t>
      </w:r>
      <w:r w:rsidR="00380F71" w:rsidRPr="00380F71">
        <w:rPr>
          <w:rFonts w:ascii="Calibri" w:eastAsia="Times New Roman" w:hAnsi="Calibri" w:cs="Times New Roman"/>
          <w:i/>
          <w:iCs/>
        </w:rPr>
        <w:t>addicional</w:t>
      </w:r>
      <w:r w:rsidRPr="00380F71">
        <w:rPr>
          <w:rFonts w:ascii="Calibri" w:eastAsia="Times New Roman" w:hAnsi="Calibri" w:cs="Times New Roman"/>
          <w:i/>
          <w:iCs/>
        </w:rPr>
        <w:t xml:space="preserve">, sempre que aquesta informació consti per separat i estigui subjecta a mesures tècniques i organitzatives destinades a garantir que les dades personals no s’atribueixen a una persona física identificada o identificable, i s’ha de </w:t>
      </w:r>
      <w:r w:rsidR="00380F71" w:rsidRPr="00380F71">
        <w:rPr>
          <w:rFonts w:ascii="Calibri" w:eastAsia="Times New Roman" w:hAnsi="Calibri" w:cs="Times New Roman"/>
          <w:i/>
          <w:iCs/>
        </w:rPr>
        <w:t>distingir</w:t>
      </w:r>
      <w:r w:rsidR="00711B1C">
        <w:rPr>
          <w:rFonts w:ascii="Calibri" w:eastAsia="Times New Roman" w:hAnsi="Calibri" w:cs="Times New Roman"/>
          <w:i/>
          <w:iCs/>
        </w:rPr>
        <w:t xml:space="preserve"> de l’</w:t>
      </w:r>
      <w:r w:rsidRPr="00380F71">
        <w:rPr>
          <w:rFonts w:ascii="Calibri" w:eastAsia="Times New Roman" w:hAnsi="Calibri" w:cs="Times New Roman"/>
          <w:i/>
          <w:iCs/>
        </w:rPr>
        <w:t xml:space="preserve">anonimització, on no és possible la </w:t>
      </w:r>
      <w:r w:rsidR="00380F71">
        <w:rPr>
          <w:rFonts w:ascii="Calibri" w:eastAsia="Times New Roman" w:hAnsi="Calibri" w:cs="Times New Roman"/>
          <w:i/>
          <w:iCs/>
        </w:rPr>
        <w:t>re</w:t>
      </w:r>
      <w:r w:rsidR="00380F71" w:rsidRPr="00380F71">
        <w:rPr>
          <w:rFonts w:ascii="Calibri" w:eastAsia="Times New Roman" w:hAnsi="Calibri" w:cs="Times New Roman"/>
          <w:i/>
          <w:iCs/>
        </w:rPr>
        <w:t>identificació</w:t>
      </w:r>
      <w:r w:rsidRPr="00380F71">
        <w:rPr>
          <w:rFonts w:ascii="Calibri" w:eastAsia="Times New Roman" w:hAnsi="Calibri" w:cs="Times New Roman"/>
          <w:i/>
          <w:iCs/>
        </w:rPr>
        <w:t xml:space="preserve">, ja que a diferència d’aquesta, </w:t>
      </w:r>
      <w:r w:rsidR="00711B1C">
        <w:rPr>
          <w:rFonts w:ascii="Calibri" w:eastAsia="Times New Roman" w:hAnsi="Calibri" w:cs="Times New Roman"/>
          <w:i/>
          <w:iCs/>
        </w:rPr>
        <w:t>a les dades pseudonimitzades els</w:t>
      </w:r>
      <w:r w:rsidRPr="00380F71">
        <w:rPr>
          <w:rFonts w:ascii="Calibri" w:eastAsia="Times New Roman" w:hAnsi="Calibri" w:cs="Times New Roman"/>
          <w:i/>
          <w:iCs/>
        </w:rPr>
        <w:t xml:space="preserve"> és plenament aplicable la normativa de protecció de dades. Així també s’ha de </w:t>
      </w:r>
      <w:r w:rsidR="00380F71" w:rsidRPr="00380F71">
        <w:rPr>
          <w:rFonts w:ascii="Calibri" w:eastAsia="Times New Roman" w:hAnsi="Calibri" w:cs="Times New Roman"/>
          <w:i/>
          <w:iCs/>
        </w:rPr>
        <w:t>distingir</w:t>
      </w:r>
      <w:r w:rsidRPr="00380F71">
        <w:rPr>
          <w:rFonts w:ascii="Calibri" w:eastAsia="Times New Roman" w:hAnsi="Calibri" w:cs="Times New Roman"/>
          <w:i/>
          <w:iCs/>
        </w:rPr>
        <w:t xml:space="preserve"> de les dades codificades (habitualment utilitzades en investigació), on no existeix la separació tècnica i funcional establerta a l’article 17.2.d de la LOPD-GDD.</w:t>
      </w:r>
    </w:p>
  </w:footnote>
  <w:footnote w:id="3">
    <w:p w:rsidR="000A2BC4" w:rsidRPr="00380F71" w:rsidRDefault="000A2BC4" w:rsidP="00740637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380F71">
        <w:rPr>
          <w:rFonts w:ascii="Calibri Light" w:eastAsia="Times New Roman" w:hAnsi="Calibri Light" w:cs="Times New Roman"/>
        </w:rPr>
        <w:t xml:space="preserve">Aquesta base de legitimació pot ser el consentiment, </w:t>
      </w:r>
      <w:r w:rsidR="00380F71" w:rsidRPr="00380F71">
        <w:rPr>
          <w:rFonts w:ascii="Calibri Light" w:eastAsia="Times New Roman" w:hAnsi="Calibri Light" w:cs="Times New Roman"/>
        </w:rPr>
        <w:t>interès</w:t>
      </w:r>
      <w:r w:rsidRPr="00380F71">
        <w:rPr>
          <w:rFonts w:ascii="Calibri Light" w:eastAsia="Times New Roman" w:hAnsi="Calibri Light" w:cs="Times New Roman"/>
        </w:rPr>
        <w:t xml:space="preserve"> públic en recerca o altres previstes a la llei. A efectes </w:t>
      </w:r>
      <w:r w:rsidR="00380F71" w:rsidRPr="00380F71">
        <w:rPr>
          <w:rFonts w:ascii="Calibri Light" w:eastAsia="Times New Roman" w:hAnsi="Calibri Light" w:cs="Times New Roman"/>
        </w:rPr>
        <w:t>pràctics</w:t>
      </w:r>
      <w:r w:rsidRPr="00380F71">
        <w:rPr>
          <w:rFonts w:ascii="Calibri Light" w:eastAsia="Times New Roman" w:hAnsi="Calibri Light" w:cs="Times New Roman"/>
        </w:rPr>
        <w:t xml:space="preserve"> per poder utilitzar dades per a recerca, o bé disposem del consentiment del titular de les dades, o bé son dades pseudonimitzades. També pot ser un cas de reutilització de dades ja utilitzades en recerca, o un cas d’ús de dades per part d’una autoritat en </w:t>
      </w:r>
      <w:r w:rsidR="00380F71" w:rsidRPr="00380F71">
        <w:rPr>
          <w:rFonts w:ascii="Calibri Light" w:eastAsia="Times New Roman" w:hAnsi="Calibri Light" w:cs="Times New Roman"/>
        </w:rPr>
        <w:t>matèria</w:t>
      </w:r>
      <w:r w:rsidRPr="00380F71">
        <w:rPr>
          <w:rFonts w:ascii="Calibri Light" w:eastAsia="Times New Roman" w:hAnsi="Calibri Light" w:cs="Times New Roman"/>
        </w:rPr>
        <w:t xml:space="preserve"> de salut pública, en una situació </w:t>
      </w:r>
      <w:r w:rsidR="00380F71" w:rsidRPr="00380F71">
        <w:rPr>
          <w:rFonts w:ascii="Calibri Light" w:eastAsia="Times New Roman" w:hAnsi="Calibri Light" w:cs="Times New Roman"/>
        </w:rPr>
        <w:t>d’emergència</w:t>
      </w:r>
      <w:r w:rsidRPr="00380F71">
        <w:rPr>
          <w:rFonts w:ascii="Calibri Light" w:eastAsia="Times New Roman" w:hAnsi="Calibri Light" w:cs="Times New Roman"/>
        </w:rPr>
        <w:t xml:space="preserve">. Per tractar dades personals, és necessari disposar d’una base de legitimació. No existeix una exempció d’obtenir el consentiment en protecció de dades, el que existeixen son bases legitimadores previstes a l’article 6.1 RGPD. El tractament de dades </w:t>
      </w:r>
      <w:r w:rsidR="00380F71" w:rsidRPr="00380F71">
        <w:rPr>
          <w:rFonts w:ascii="Calibri Light" w:eastAsia="Times New Roman" w:hAnsi="Calibri Light" w:cs="Times New Roman"/>
        </w:rPr>
        <w:t>anònimes</w:t>
      </w:r>
      <w:r w:rsidRPr="00380F71">
        <w:rPr>
          <w:rFonts w:ascii="Calibri Light" w:eastAsia="Times New Roman" w:hAnsi="Calibri Light" w:cs="Times New Roman"/>
        </w:rPr>
        <w:t xml:space="preserve"> no requereix legitimació, ja que no aplica la normativa de protecció de dades.</w:t>
      </w:r>
    </w:p>
  </w:footnote>
  <w:footnote w:id="4">
    <w:p w:rsidR="000A2BC4" w:rsidRDefault="000A2BC4" w:rsidP="00740637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380F71">
        <w:rPr>
          <w:rFonts w:ascii="Calibri" w:eastAsia="Times New Roman" w:hAnsi="Calibri" w:cs="Times New Roman"/>
          <w:b/>
          <w:bCs/>
          <w:i/>
          <w:iCs/>
        </w:rPr>
        <w:t xml:space="preserve">Responsable del tractament: </w:t>
      </w:r>
      <w:r w:rsidRPr="00380F71">
        <w:rPr>
          <w:rFonts w:ascii="Calibri" w:eastAsia="Times New Roman" w:hAnsi="Calibri" w:cs="Times New Roman"/>
          <w:i/>
          <w:iCs/>
        </w:rPr>
        <w:t>la persona física o jurídica, autoritat pública, servei o qualsevol altre organisme que, sol o juntament amb altres, determina els fins i els mitjans del tractament; si el dret de la Unió o dels Estats membres determina els fins i els mitjans del tractament, el responsable del tractament o els criteris específics pel s</w:t>
      </w:r>
      <w:r w:rsidR="00380F71">
        <w:rPr>
          <w:rFonts w:ascii="Calibri" w:eastAsia="Times New Roman" w:hAnsi="Calibri" w:cs="Times New Roman"/>
          <w:i/>
          <w:iCs/>
        </w:rPr>
        <w:t>eu nomenamen</w:t>
      </w:r>
      <w:r w:rsidRPr="00380F71">
        <w:rPr>
          <w:rFonts w:ascii="Calibri" w:eastAsia="Times New Roman" w:hAnsi="Calibri" w:cs="Times New Roman"/>
          <w:i/>
          <w:iCs/>
        </w:rPr>
        <w:t>t els poden establir el dret de la Unió o dels Estats membres. Quan dos o més responsables determinen conjuntament els objectius i els mitjans del tractament, se</w:t>
      </w:r>
      <w:r w:rsidR="00380F71">
        <w:rPr>
          <w:rFonts w:ascii="Calibri" w:eastAsia="Times New Roman" w:hAnsi="Calibri" w:cs="Times New Roman"/>
          <w:i/>
          <w:iCs/>
        </w:rPr>
        <w:t>’</w:t>
      </w:r>
      <w:r w:rsidRPr="00380F71">
        <w:rPr>
          <w:rFonts w:ascii="Calibri" w:eastAsia="Times New Roman" w:hAnsi="Calibri" w:cs="Times New Roman"/>
          <w:i/>
          <w:iCs/>
        </w:rPr>
        <w:t>ls considera co</w:t>
      </w:r>
      <w:r w:rsidR="00B83E49">
        <w:rPr>
          <w:rFonts w:ascii="Calibri" w:eastAsia="Times New Roman" w:hAnsi="Calibri" w:cs="Times New Roman"/>
          <w:i/>
          <w:iCs/>
        </w:rPr>
        <w:t>r</w:t>
      </w:r>
      <w:r w:rsidRPr="00380F71">
        <w:rPr>
          <w:rFonts w:ascii="Calibri" w:eastAsia="Times New Roman" w:hAnsi="Calibri" w:cs="Times New Roman"/>
          <w:i/>
          <w:iCs/>
        </w:rPr>
        <w:t>responsables del tractament.</w:t>
      </w:r>
    </w:p>
  </w:footnote>
  <w:footnote w:id="5">
    <w:p w:rsidR="000A2BC4" w:rsidRPr="00380F71" w:rsidRDefault="000A2BC4" w:rsidP="00740637">
      <w:pPr>
        <w:pStyle w:val="Textonotapie"/>
        <w:jc w:val="both"/>
      </w:pPr>
      <w:r w:rsidRPr="00740637">
        <w:rPr>
          <w:rStyle w:val="Refdenotaalpie"/>
        </w:rPr>
        <w:footnoteRef/>
      </w:r>
      <w:r w:rsidRPr="00740637">
        <w:t xml:space="preserve"> </w:t>
      </w:r>
      <w:r w:rsidR="00380F71" w:rsidRPr="00380F71">
        <w:rPr>
          <w:rFonts w:ascii="Calibri" w:eastAsia="Times New Roman" w:hAnsi="Calibri" w:cs="Times New Roman"/>
          <w:b/>
          <w:bCs/>
          <w:iCs/>
        </w:rPr>
        <w:t>Encarregat</w:t>
      </w:r>
      <w:r w:rsidRPr="00380F71">
        <w:rPr>
          <w:rFonts w:ascii="Calibri" w:eastAsia="Times New Roman" w:hAnsi="Calibri" w:cs="Times New Roman"/>
          <w:b/>
          <w:bCs/>
          <w:iCs/>
        </w:rPr>
        <w:t xml:space="preserve"> del tractament:</w:t>
      </w:r>
      <w:r w:rsidRPr="00380F71">
        <w:rPr>
          <w:rFonts w:ascii="Calibri" w:eastAsia="Times New Roman" w:hAnsi="Calibri" w:cs="Times New Roman"/>
          <w:iCs/>
        </w:rPr>
        <w:t xml:space="preserve"> la persona física o jurídica, autoritat pública, servei o qualsevol altre organisme que tracta dades personals per compte del responsable del tractament.</w:t>
      </w:r>
    </w:p>
  </w:footnote>
  <w:footnote w:id="6">
    <w:p w:rsidR="000A2BC4" w:rsidRPr="00380F71" w:rsidRDefault="000A2BC4" w:rsidP="0074063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37">
        <w:rPr>
          <w:rStyle w:val="Refdenotaalpie"/>
        </w:rPr>
        <w:footnoteRef/>
      </w:r>
      <w:r w:rsidRPr="00740637">
        <w:t xml:space="preserve"> </w:t>
      </w:r>
      <w:r w:rsidR="00AF4D06" w:rsidRPr="00380F71">
        <w:rPr>
          <w:rFonts w:ascii="Calibri Light" w:eastAsia="Times New Roman" w:hAnsi="Calibri Light" w:cs="Times New Roman"/>
          <w:sz w:val="20"/>
          <w:szCs w:val="20"/>
        </w:rPr>
        <w:t>Es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considera </w:t>
      </w:r>
      <w:r w:rsidR="00AF4D06" w:rsidRPr="00380F71">
        <w:rPr>
          <w:rFonts w:ascii="Calibri Light" w:eastAsia="Times New Roman" w:hAnsi="Calibri Light" w:cs="Times New Roman"/>
          <w:b/>
          <w:sz w:val="20"/>
          <w:szCs w:val="20"/>
        </w:rPr>
        <w:t>transferè</w:t>
      </w:r>
      <w:r w:rsidRPr="00380F71">
        <w:rPr>
          <w:rFonts w:ascii="Calibri Light" w:eastAsia="Times New Roman" w:hAnsi="Calibri Light" w:cs="Times New Roman"/>
          <w:b/>
          <w:sz w:val="20"/>
          <w:szCs w:val="20"/>
        </w:rPr>
        <w:t>ncia internacional</w:t>
      </w:r>
      <w:r w:rsidR="00AF4D06" w:rsidRPr="00380F71">
        <w:rPr>
          <w:rFonts w:ascii="Calibri Light" w:eastAsia="Times New Roman" w:hAnsi="Calibri Light" w:cs="Times New Roman"/>
          <w:sz w:val="20"/>
          <w:szCs w:val="20"/>
        </w:rPr>
        <w:t xml:space="preserve"> de dades l’enviament d’aquestes fora de la zona Econò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mica Europea </w:t>
      </w:r>
      <w:r w:rsidR="00AF4D06" w:rsidRPr="00380F71">
        <w:rPr>
          <w:rFonts w:ascii="Calibri Light" w:eastAsia="Times New Roman" w:hAnsi="Calibri Light" w:cs="Times New Roman"/>
          <w:sz w:val="20"/>
          <w:szCs w:val="20"/>
        </w:rPr>
        <w:t>quan no hi ha un acord</w:t>
      </w:r>
      <w:r w:rsidR="00380F71">
        <w:rPr>
          <w:rFonts w:ascii="Calibri Light" w:eastAsia="Times New Roman" w:hAnsi="Calibri Light" w:cs="Times New Roman"/>
          <w:sz w:val="20"/>
          <w:szCs w:val="20"/>
        </w:rPr>
        <w:t xml:space="preserve"> que garanteixi</w:t>
      </w:r>
      <w:r w:rsidR="00AF4D06" w:rsidRPr="00380F71">
        <w:rPr>
          <w:rFonts w:ascii="Calibri Light" w:eastAsia="Times New Roman" w:hAnsi="Calibri Light" w:cs="Times New Roman"/>
          <w:sz w:val="20"/>
          <w:szCs w:val="20"/>
        </w:rPr>
        <w:t xml:space="preserve"> que el país o la entitat de destí de les dades compleixen amb els requisits mínim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>s que la normativa europea exige</w:t>
      </w:r>
      <w:r w:rsidR="00AF4D06" w:rsidRPr="00380F71">
        <w:rPr>
          <w:rFonts w:ascii="Calibri Light" w:eastAsia="Times New Roman" w:hAnsi="Calibri Light" w:cs="Times New Roman"/>
          <w:sz w:val="20"/>
          <w:szCs w:val="20"/>
        </w:rPr>
        <w:t>ix. Pot trobar més informació a</w:t>
      </w:r>
      <w:r w:rsidRPr="00380F71">
        <w:rPr>
          <w:rFonts w:ascii="Calibri" w:eastAsia="Times New Roman" w:hAnsi="Calibri" w:cs="Times New Roman"/>
        </w:rPr>
        <w:t xml:space="preserve"> </w:t>
      </w:r>
    </w:p>
    <w:p w:rsidR="000A2BC4" w:rsidRPr="00380F71" w:rsidRDefault="004C1AEB" w:rsidP="007406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" w:history="1">
        <w:r w:rsidR="000A2BC4" w:rsidRPr="00380F71">
          <w:rPr>
            <w:rFonts w:ascii="Calibri Light" w:eastAsia="Times New Roman" w:hAnsi="Calibri Light" w:cs="Times New Roman"/>
            <w:color w:val="000000"/>
            <w:sz w:val="20"/>
            <w:szCs w:val="20"/>
            <w:u w:val="single"/>
          </w:rPr>
          <w:t>https://www.aepd.es/es/derechos-y-deberes/cumple-tus-deberes/medidas-de-cumplimiento/transferencias-internacionales</w:t>
        </w:r>
      </w:hyperlink>
      <w:r w:rsidR="000A2BC4" w:rsidRPr="00380F71">
        <w:rPr>
          <w:rFonts w:ascii="Calibri Light" w:eastAsia="Times New Roman" w:hAnsi="Calibri Light" w:cs="Times New Roman"/>
          <w:sz w:val="20"/>
          <w:szCs w:val="20"/>
        </w:rPr>
        <w:t xml:space="preserve"> .</w:t>
      </w:r>
    </w:p>
    <w:p w:rsidR="000A2BC4" w:rsidRPr="00740637" w:rsidRDefault="000A2BC4">
      <w:pPr>
        <w:pStyle w:val="Textonotapie"/>
        <w:rPr>
          <w:lang w:val="es-ES"/>
        </w:rPr>
      </w:pPr>
    </w:p>
  </w:footnote>
  <w:footnote w:id="7">
    <w:p w:rsidR="000A2BC4" w:rsidRPr="00380F71" w:rsidRDefault="000A2BC4" w:rsidP="002E0006">
      <w:pPr>
        <w:spacing w:after="120" w:line="25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 xml:space="preserve">Disposem d’eines </w:t>
      </w:r>
      <w:r w:rsidR="00BD1CFD">
        <w:rPr>
          <w:rFonts w:ascii="Calibri Light" w:eastAsia="Times New Roman" w:hAnsi="Calibri Light" w:cs="Times New Roman"/>
          <w:sz w:val="20"/>
          <w:szCs w:val="20"/>
        </w:rPr>
        <w:t>d’emmagatzematge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 xml:space="preserve"> i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platafo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>rmes que es consideren segures com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Redcap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>. Es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con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>sidera segur l’ús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del Redcap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 xml:space="preserve"> s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>e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 xml:space="preserve">mpre que no s’utilitzi la versió en cloud, </w:t>
      </w:r>
      <w:r w:rsidR="00380F71" w:rsidRPr="00380F71">
        <w:rPr>
          <w:rFonts w:ascii="Calibri Light" w:eastAsia="Times New Roman" w:hAnsi="Calibri Light" w:cs="Times New Roman"/>
          <w:sz w:val="20"/>
          <w:szCs w:val="20"/>
        </w:rPr>
        <w:t>sinó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 xml:space="preserve"> l’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>al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>l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>o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>tjada en els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se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>rvidors de la institució, sempre i quan disposi de les mesures de seguretat determinades per la institució. Les dades s’emmagatzemaran en el servidor web local on l’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>organi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 xml:space="preserve">tzació ha </w:t>
      </w:r>
      <w:r w:rsidR="00380F71" w:rsidRPr="00380F71">
        <w:rPr>
          <w:rFonts w:ascii="Calibri Light" w:eastAsia="Times New Roman" w:hAnsi="Calibri Light" w:cs="Times New Roman"/>
          <w:sz w:val="20"/>
          <w:szCs w:val="20"/>
        </w:rPr>
        <w:t>instal·lat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 xml:space="preserve"> el software i, per tant, només </w:t>
      </w:r>
      <w:r w:rsidR="00380F71" w:rsidRPr="00380F71">
        <w:rPr>
          <w:rFonts w:ascii="Calibri Light" w:eastAsia="Times New Roman" w:hAnsi="Calibri Light" w:cs="Times New Roman"/>
          <w:sz w:val="20"/>
          <w:szCs w:val="20"/>
        </w:rPr>
        <w:t>accessible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 xml:space="preserve"> en equips que tinguin una connexió de </w:t>
      </w:r>
      <w:r w:rsidR="00380F71" w:rsidRPr="00380F71">
        <w:rPr>
          <w:rFonts w:ascii="Calibri Light" w:eastAsia="Times New Roman" w:hAnsi="Calibri Light" w:cs="Times New Roman"/>
          <w:sz w:val="20"/>
          <w:szCs w:val="20"/>
        </w:rPr>
        <w:t>confiança</w:t>
      </w:r>
      <w:r w:rsidR="006635D4" w:rsidRPr="00380F71">
        <w:rPr>
          <w:rFonts w:ascii="Calibri Light" w:eastAsia="Times New Roman" w:hAnsi="Calibri Light" w:cs="Times New Roman"/>
          <w:sz w:val="20"/>
          <w:szCs w:val="20"/>
        </w:rPr>
        <w:t xml:space="preserve"> mitjançant VPN i credencials segure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>s.</w:t>
      </w:r>
    </w:p>
    <w:p w:rsidR="000A2BC4" w:rsidRPr="002E0006" w:rsidRDefault="000A2BC4">
      <w:pPr>
        <w:pStyle w:val="Textonotapie"/>
        <w:rPr>
          <w:lang w:val="es-ES"/>
        </w:rPr>
      </w:pPr>
    </w:p>
  </w:footnote>
  <w:footnote w:id="8">
    <w:p w:rsidR="000A2BC4" w:rsidRPr="00380F71" w:rsidRDefault="000A2BC4" w:rsidP="002E0006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>P</w:t>
      </w:r>
      <w:r w:rsidR="002E6653" w:rsidRPr="00380F71">
        <w:rPr>
          <w:rFonts w:ascii="Calibri Light" w:eastAsia="Times New Roman" w:hAnsi="Calibri Light" w:cs="Times New Roman"/>
          <w:sz w:val="20"/>
          <w:szCs w:val="20"/>
        </w:rPr>
        <w:t>erfilat i decision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>s automati</w:t>
      </w:r>
      <w:r w:rsidR="002E6653" w:rsidRPr="00380F71">
        <w:rPr>
          <w:rFonts w:ascii="Calibri Light" w:eastAsia="Times New Roman" w:hAnsi="Calibri Light" w:cs="Times New Roman"/>
          <w:sz w:val="20"/>
          <w:szCs w:val="20"/>
        </w:rPr>
        <w:t>tzades. L’article 22 del RGPD, estableix el dret a no ser objecte d’una decisió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automati</w:t>
      </w:r>
      <w:r w:rsidR="002E6653" w:rsidRPr="00380F71">
        <w:rPr>
          <w:rFonts w:ascii="Calibri Light" w:eastAsia="Times New Roman" w:hAnsi="Calibri Light" w:cs="Times New Roman"/>
          <w:sz w:val="20"/>
          <w:szCs w:val="20"/>
        </w:rPr>
        <w:t>tzada, sense que hagi cap tipus d’intervenció humana. Per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d</w:t>
      </w:r>
      <w:r w:rsidR="002E6653" w:rsidRPr="00380F71">
        <w:rPr>
          <w:rFonts w:ascii="Calibri Light" w:eastAsia="Times New Roman" w:hAnsi="Calibri Light" w:cs="Times New Roman"/>
          <w:sz w:val="20"/>
          <w:szCs w:val="20"/>
        </w:rPr>
        <w:t>eterminar si hi ha participació humana, aquesta supervisió humana s’</w:t>
      </w:r>
      <w:r w:rsidR="009932BC" w:rsidRPr="00380F71">
        <w:rPr>
          <w:rFonts w:ascii="Calibri Light" w:eastAsia="Times New Roman" w:hAnsi="Calibri Light" w:cs="Times New Roman"/>
          <w:sz w:val="20"/>
          <w:szCs w:val="20"/>
        </w:rPr>
        <w:t>ha de portar a terme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</w:t>
      </w:r>
      <w:r w:rsidR="009932BC" w:rsidRPr="00380F71">
        <w:rPr>
          <w:rFonts w:ascii="Calibri Light" w:eastAsia="Times New Roman" w:hAnsi="Calibri Light" w:cs="Times New Roman"/>
          <w:sz w:val="20"/>
          <w:szCs w:val="20"/>
        </w:rPr>
        <w:t xml:space="preserve">de forma que sigui significativa per la presa de la decisió, no únicament </w:t>
      </w:r>
      <w:r w:rsidR="00380F71" w:rsidRPr="00380F71">
        <w:rPr>
          <w:rFonts w:ascii="Calibri Light" w:eastAsia="Times New Roman" w:hAnsi="Calibri Light" w:cs="Times New Roman"/>
          <w:sz w:val="20"/>
          <w:szCs w:val="20"/>
        </w:rPr>
        <w:t>simbòlica</w:t>
      </w:r>
      <w:r w:rsidR="009932BC" w:rsidRPr="00380F71">
        <w:rPr>
          <w:rFonts w:ascii="Calibri Light" w:eastAsia="Times New Roman" w:hAnsi="Calibri Light" w:cs="Times New Roman"/>
          <w:sz w:val="20"/>
          <w:szCs w:val="20"/>
        </w:rPr>
        <w:t xml:space="preserve">. Es </w:t>
      </w:r>
      <w:r w:rsidR="00380F71" w:rsidRPr="00380F71">
        <w:rPr>
          <w:rFonts w:ascii="Calibri Light" w:eastAsia="Times New Roman" w:hAnsi="Calibri Light" w:cs="Times New Roman"/>
          <w:sz w:val="20"/>
          <w:szCs w:val="20"/>
        </w:rPr>
        <w:t>portarà</w:t>
      </w:r>
      <w:r w:rsidR="009932BC" w:rsidRPr="00380F71">
        <w:rPr>
          <w:rFonts w:ascii="Calibri Light" w:eastAsia="Times New Roman" w:hAnsi="Calibri Light" w:cs="Times New Roman"/>
          <w:sz w:val="20"/>
          <w:szCs w:val="20"/>
        </w:rPr>
        <w:t xml:space="preserve"> a terme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</w:t>
      </w:r>
      <w:r w:rsidR="009932BC" w:rsidRPr="00380F71">
        <w:rPr>
          <w:rFonts w:ascii="Calibri Light" w:eastAsia="Times New Roman" w:hAnsi="Calibri Light" w:cs="Times New Roman"/>
          <w:sz w:val="20"/>
          <w:szCs w:val="20"/>
        </w:rPr>
        <w:t>pe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>r una persona autori</w:t>
      </w:r>
      <w:r w:rsidR="009932BC" w:rsidRPr="00380F71">
        <w:rPr>
          <w:rFonts w:ascii="Calibri Light" w:eastAsia="Times New Roman" w:hAnsi="Calibri Light" w:cs="Times New Roman"/>
          <w:sz w:val="20"/>
          <w:szCs w:val="20"/>
        </w:rPr>
        <w:t>tzada i competent amb capacitat suficient per modificar la decisió, i capaç d’entendre totes les dades per tenir-les en compte a l’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>hora de reali</w:t>
      </w:r>
      <w:r w:rsidR="009932BC" w:rsidRPr="00380F71">
        <w:rPr>
          <w:rFonts w:ascii="Calibri Light" w:eastAsia="Times New Roman" w:hAnsi="Calibri Light" w:cs="Times New Roman"/>
          <w:sz w:val="20"/>
          <w:szCs w:val="20"/>
        </w:rPr>
        <w:t>tzar el corresponent anà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lisis. En </w:t>
      </w:r>
      <w:r w:rsidR="009932BC" w:rsidRPr="00380F71">
        <w:rPr>
          <w:rFonts w:ascii="Calibri Light" w:eastAsia="Times New Roman" w:hAnsi="Calibri Light" w:cs="Times New Roman"/>
          <w:sz w:val="20"/>
          <w:szCs w:val="20"/>
        </w:rPr>
        <w:t>aquestes situacion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s, </w:t>
      </w:r>
      <w:r w:rsidR="009932BC" w:rsidRPr="00380F71">
        <w:rPr>
          <w:rFonts w:ascii="Calibri Light" w:eastAsia="Times New Roman" w:hAnsi="Calibri Light" w:cs="Times New Roman"/>
          <w:sz w:val="20"/>
          <w:szCs w:val="20"/>
        </w:rPr>
        <w:t>quan es porti a terme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</w:t>
      </w:r>
      <w:r w:rsidR="009932BC" w:rsidRPr="00380F71">
        <w:rPr>
          <w:rFonts w:ascii="Calibri Light" w:eastAsia="Times New Roman" w:hAnsi="Calibri Light" w:cs="Times New Roman"/>
          <w:sz w:val="20"/>
          <w:szCs w:val="20"/>
        </w:rPr>
        <w:t>l’avaluació d’impacte per justificar la no aplicació de l’article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 22, s</w:t>
      </w:r>
      <w:r w:rsidR="009932BC" w:rsidRPr="00380F71">
        <w:rPr>
          <w:rFonts w:ascii="Calibri Light" w:eastAsia="Times New Roman" w:hAnsi="Calibri Light" w:cs="Times New Roman"/>
          <w:sz w:val="20"/>
          <w:szCs w:val="20"/>
        </w:rPr>
        <w:t>’ha d’</w:t>
      </w:r>
      <w:r w:rsidR="007F10BD" w:rsidRPr="00380F71">
        <w:rPr>
          <w:rFonts w:ascii="Calibri Light" w:eastAsia="Times New Roman" w:hAnsi="Calibri Light" w:cs="Times New Roman"/>
          <w:sz w:val="20"/>
          <w:szCs w:val="20"/>
        </w:rPr>
        <w:t>identificar el grau de participació humana en el procediment de presa de decision</w:t>
      </w:r>
      <w:r w:rsidRPr="00380F71">
        <w:rPr>
          <w:rFonts w:ascii="Calibri Light" w:eastAsia="Times New Roman" w:hAnsi="Calibri Light" w:cs="Times New Roman"/>
          <w:sz w:val="20"/>
          <w:szCs w:val="20"/>
        </w:rPr>
        <w:t xml:space="preserve">s. </w:t>
      </w:r>
    </w:p>
    <w:p w:rsidR="000A2BC4" w:rsidRPr="00380F71" w:rsidRDefault="00A96F4E" w:rsidP="002E0006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 Light" w:eastAsia="Times New Roman" w:hAnsi="Calibri Light" w:cs="Times New Roman"/>
          <w:sz w:val="20"/>
          <w:szCs w:val="20"/>
        </w:rPr>
        <w:t>Q</w:t>
      </w:r>
      <w:r w:rsidR="007F10BD" w:rsidRPr="00380F71">
        <w:rPr>
          <w:rFonts w:ascii="Calibri Light" w:eastAsia="Times New Roman" w:hAnsi="Calibri Light" w:cs="Times New Roman"/>
          <w:sz w:val="20"/>
          <w:szCs w:val="20"/>
        </w:rPr>
        <w:t>uan desenvolupem un projecte</w:t>
      </w:r>
      <w:r w:rsidR="000A2BC4" w:rsidRPr="00380F71">
        <w:rPr>
          <w:rFonts w:ascii="Calibri Light" w:eastAsia="Times New Roman" w:hAnsi="Calibri Light" w:cs="Times New Roman"/>
          <w:sz w:val="20"/>
          <w:szCs w:val="20"/>
        </w:rPr>
        <w:t xml:space="preserve"> de </w:t>
      </w:r>
      <w:r w:rsidR="007F10BD" w:rsidRPr="00380F71">
        <w:rPr>
          <w:rFonts w:ascii="Calibri Light" w:eastAsia="Times New Roman" w:hAnsi="Calibri Light" w:cs="Times New Roman"/>
          <w:sz w:val="20"/>
          <w:szCs w:val="20"/>
        </w:rPr>
        <w:t>recerca</w:t>
      </w:r>
      <w:r w:rsidR="000A2BC4" w:rsidRPr="00380F71">
        <w:rPr>
          <w:rFonts w:ascii="Calibri Light" w:eastAsia="Times New Roman" w:hAnsi="Calibri Light" w:cs="Times New Roman"/>
          <w:sz w:val="20"/>
          <w:szCs w:val="20"/>
        </w:rPr>
        <w:t xml:space="preserve"> </w:t>
      </w:r>
      <w:r w:rsidR="007F10BD" w:rsidRPr="00380F71">
        <w:rPr>
          <w:rFonts w:ascii="Calibri Light" w:eastAsia="Times New Roman" w:hAnsi="Calibri Light" w:cs="Times New Roman"/>
          <w:sz w:val="20"/>
          <w:szCs w:val="20"/>
        </w:rPr>
        <w:t>on</w:t>
      </w:r>
      <w:r w:rsidR="000A2BC4" w:rsidRPr="00380F71">
        <w:rPr>
          <w:rFonts w:ascii="Calibri Light" w:eastAsia="Times New Roman" w:hAnsi="Calibri Light" w:cs="Times New Roman"/>
          <w:sz w:val="20"/>
          <w:szCs w:val="20"/>
        </w:rPr>
        <w:t xml:space="preserve"> utili</w:t>
      </w:r>
      <w:r w:rsidR="007F10BD" w:rsidRPr="00380F71">
        <w:rPr>
          <w:rFonts w:ascii="Calibri Light" w:eastAsia="Times New Roman" w:hAnsi="Calibri Light" w:cs="Times New Roman"/>
          <w:sz w:val="20"/>
          <w:szCs w:val="20"/>
        </w:rPr>
        <w:t>tzem un algoritme</w:t>
      </w:r>
      <w:r w:rsidR="000A2BC4" w:rsidRPr="00380F71">
        <w:rPr>
          <w:rFonts w:ascii="Calibri Light" w:eastAsia="Times New Roman" w:hAnsi="Calibri Light" w:cs="Times New Roman"/>
          <w:sz w:val="20"/>
          <w:szCs w:val="20"/>
        </w:rPr>
        <w:t xml:space="preserve"> de </w:t>
      </w:r>
      <w:r w:rsidR="007F10BD" w:rsidRPr="00380F71">
        <w:rPr>
          <w:rFonts w:ascii="Calibri Light" w:eastAsia="Times New Roman" w:hAnsi="Calibri Light" w:cs="Times New Roman"/>
          <w:sz w:val="20"/>
          <w:szCs w:val="20"/>
        </w:rPr>
        <w:t>suport al diagnòstic</w:t>
      </w:r>
      <w:r w:rsidR="000A2BC4" w:rsidRPr="00380F71">
        <w:rPr>
          <w:rFonts w:ascii="Calibri Light" w:eastAsia="Times New Roman" w:hAnsi="Calibri Light" w:cs="Times New Roman"/>
          <w:sz w:val="20"/>
          <w:szCs w:val="20"/>
        </w:rPr>
        <w:t xml:space="preserve">, </w:t>
      </w:r>
      <w:r w:rsidR="007F10BD" w:rsidRPr="00380F71">
        <w:rPr>
          <w:rFonts w:ascii="Calibri Light" w:eastAsia="Times New Roman" w:hAnsi="Calibri Light" w:cs="Times New Roman"/>
          <w:sz w:val="20"/>
          <w:szCs w:val="20"/>
        </w:rPr>
        <w:t>haurem de fonamentar que el grau d’</w:t>
      </w:r>
      <w:r w:rsidR="000A2BC4" w:rsidRPr="00380F71">
        <w:rPr>
          <w:rFonts w:ascii="Calibri Light" w:eastAsia="Times New Roman" w:hAnsi="Calibri Light" w:cs="Times New Roman"/>
          <w:sz w:val="20"/>
          <w:szCs w:val="20"/>
        </w:rPr>
        <w:t xml:space="preserve">intervenció del </w:t>
      </w:r>
      <w:r w:rsidR="007F10BD" w:rsidRPr="00380F71">
        <w:rPr>
          <w:rFonts w:ascii="Calibri Light" w:eastAsia="Times New Roman" w:hAnsi="Calibri Light" w:cs="Times New Roman"/>
          <w:sz w:val="20"/>
          <w:szCs w:val="20"/>
        </w:rPr>
        <w:t>metge</w:t>
      </w:r>
      <w:r w:rsidR="000A2BC4" w:rsidRPr="00380F71">
        <w:rPr>
          <w:rFonts w:ascii="Calibri Light" w:eastAsia="Times New Roman" w:hAnsi="Calibri Light" w:cs="Times New Roman"/>
          <w:sz w:val="20"/>
          <w:szCs w:val="20"/>
        </w:rPr>
        <w:t xml:space="preserve"> é</w:t>
      </w:r>
      <w:r w:rsidR="007F10BD" w:rsidRPr="00380F71">
        <w:rPr>
          <w:rFonts w:ascii="Calibri Light" w:eastAsia="Times New Roman" w:hAnsi="Calibri Light" w:cs="Times New Roman"/>
          <w:sz w:val="20"/>
          <w:szCs w:val="20"/>
        </w:rPr>
        <w:t>s suficient per</w:t>
      </w:r>
      <w:r w:rsidR="000A2BC4" w:rsidRPr="00380F71">
        <w:rPr>
          <w:rFonts w:ascii="Calibri Light" w:eastAsia="Times New Roman" w:hAnsi="Calibri Light" w:cs="Times New Roman"/>
          <w:sz w:val="20"/>
          <w:szCs w:val="20"/>
        </w:rPr>
        <w:t xml:space="preserve"> ev</w:t>
      </w:r>
      <w:r w:rsidR="007F10BD" w:rsidRPr="00380F71">
        <w:rPr>
          <w:rFonts w:ascii="Calibri Light" w:eastAsia="Times New Roman" w:hAnsi="Calibri Light" w:cs="Times New Roman"/>
          <w:sz w:val="20"/>
          <w:szCs w:val="20"/>
        </w:rPr>
        <w:t>itar l’aplicació de l’article</w:t>
      </w:r>
      <w:r w:rsidR="000A2BC4" w:rsidRPr="00380F71">
        <w:rPr>
          <w:rFonts w:ascii="Calibri Light" w:eastAsia="Times New Roman" w:hAnsi="Calibri Light" w:cs="Times New Roman"/>
          <w:sz w:val="20"/>
          <w:szCs w:val="20"/>
        </w:rPr>
        <w:t xml:space="preserve"> 22 del RGPD</w:t>
      </w:r>
      <w:r w:rsidR="00380F71">
        <w:rPr>
          <w:rFonts w:ascii="Calibri Light" w:eastAsia="Times New Roman" w:hAnsi="Calibri Light" w:cs="Times New Roman"/>
          <w:sz w:val="20"/>
          <w:szCs w:val="20"/>
        </w:rPr>
        <w:t>.</w:t>
      </w:r>
    </w:p>
    <w:p w:rsidR="000A2BC4" w:rsidRPr="002E0006" w:rsidRDefault="000A2BC4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BC4" w:rsidRPr="00821221" w:rsidRDefault="004C1AEB" w:rsidP="004C1AEB">
    <w:pPr>
      <w:tabs>
        <w:tab w:val="left" w:pos="228"/>
        <w:tab w:val="right" w:pos="9413"/>
      </w:tabs>
      <w:ind w:right="-575"/>
      <w:rPr>
        <w:rFonts w:ascii="Verdana" w:hAnsi="Verdana" w:cs="Calibri"/>
        <w:b/>
        <w:i/>
        <w:color w:val="5B9BD5"/>
        <w:sz w:val="40"/>
        <w:szCs w:val="40"/>
      </w:rPr>
    </w:pPr>
    <w:r>
      <w:rPr>
        <w:rFonts w:ascii="Verdana" w:hAnsi="Verdana" w:cs="Calibri"/>
        <w:b/>
        <w:i/>
        <w:noProof/>
        <w:color w:val="5B9BD5"/>
        <w:sz w:val="40"/>
        <w:szCs w:val="40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-367030</wp:posOffset>
          </wp:positionV>
          <wp:extent cx="922020" cy="1156273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1156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Calibri"/>
        <w:b/>
        <w:i/>
        <w:color w:val="5B9BD5"/>
        <w:sz w:val="40"/>
        <w:szCs w:val="40"/>
      </w:rPr>
      <w:tab/>
    </w:r>
    <w:r>
      <w:rPr>
        <w:rFonts w:ascii="Verdana" w:hAnsi="Verdana" w:cs="Calibri"/>
        <w:b/>
        <w:i/>
        <w:color w:val="5B9BD5"/>
        <w:sz w:val="40"/>
        <w:szCs w:val="40"/>
      </w:rPr>
      <w:tab/>
    </w:r>
    <w:r w:rsidR="000A2BC4" w:rsidRPr="00821221">
      <w:rPr>
        <w:rFonts w:ascii="Verdana" w:hAnsi="Verdana" w:cs="Calibri"/>
        <w:b/>
        <w:i/>
        <w:color w:val="5B9BD5"/>
        <w:sz w:val="40"/>
        <w:szCs w:val="40"/>
      </w:rPr>
      <w:t>CEIm</w:t>
    </w:r>
  </w:p>
  <w:p w:rsidR="000A2BC4" w:rsidRPr="00821221" w:rsidRDefault="000A2BC4" w:rsidP="00C719B1">
    <w:pPr>
      <w:ind w:right="-575"/>
      <w:jc w:val="right"/>
      <w:rPr>
        <w:rFonts w:ascii="Verdana" w:hAnsi="Verdana" w:cs="Calibri"/>
        <w:i/>
        <w:color w:val="5B9BD5"/>
      </w:rPr>
    </w:pPr>
    <w:r>
      <w:rPr>
        <w:rFonts w:ascii="Verdana" w:hAnsi="Verdana" w:cs="Calibri"/>
        <w:i/>
        <w:color w:val="5B9BD5"/>
      </w:rPr>
      <w:t>Comitè Ètic d’Investigació amb</w:t>
    </w:r>
    <w:r w:rsidRPr="00821221">
      <w:rPr>
        <w:rFonts w:ascii="Verdana" w:hAnsi="Verdana" w:cs="Calibri"/>
        <w:i/>
        <w:color w:val="5B9BD5"/>
      </w:rPr>
      <w:t xml:space="preserve"> </w:t>
    </w:r>
    <w:r>
      <w:rPr>
        <w:rFonts w:ascii="Verdana" w:hAnsi="Verdana" w:cs="Calibri"/>
        <w:i/>
        <w:color w:val="5B9BD5"/>
      </w:rPr>
      <w:t>medicament</w:t>
    </w:r>
    <w:r w:rsidRPr="00821221">
      <w:rPr>
        <w:rFonts w:ascii="Verdana" w:hAnsi="Verdana" w:cs="Calibri"/>
        <w:i/>
        <w:color w:val="5B9BD5"/>
      </w:rPr>
      <w:t>s</w:t>
    </w:r>
  </w:p>
  <w:p w:rsidR="000A2BC4" w:rsidRDefault="000A2B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B65"/>
    <w:multiLevelType w:val="multilevel"/>
    <w:tmpl w:val="2A30F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127AC"/>
    <w:multiLevelType w:val="multilevel"/>
    <w:tmpl w:val="32E26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72138"/>
    <w:multiLevelType w:val="multilevel"/>
    <w:tmpl w:val="1AFEC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44EBA"/>
    <w:multiLevelType w:val="multilevel"/>
    <w:tmpl w:val="17FE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82A0D"/>
    <w:multiLevelType w:val="multilevel"/>
    <w:tmpl w:val="BDD8A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608F5"/>
    <w:multiLevelType w:val="multilevel"/>
    <w:tmpl w:val="9FA27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E3F8E"/>
    <w:multiLevelType w:val="multilevel"/>
    <w:tmpl w:val="B6186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12"/>
    <w:rsid w:val="000010A8"/>
    <w:rsid w:val="000226F2"/>
    <w:rsid w:val="00047431"/>
    <w:rsid w:val="000A2BC4"/>
    <w:rsid w:val="000C65ED"/>
    <w:rsid w:val="00143E3B"/>
    <w:rsid w:val="00144167"/>
    <w:rsid w:val="00274C30"/>
    <w:rsid w:val="002D4EEB"/>
    <w:rsid w:val="002E0006"/>
    <w:rsid w:val="002E6653"/>
    <w:rsid w:val="002F5575"/>
    <w:rsid w:val="002F7104"/>
    <w:rsid w:val="00310334"/>
    <w:rsid w:val="00310A74"/>
    <w:rsid w:val="003135D8"/>
    <w:rsid w:val="003206B7"/>
    <w:rsid w:val="00336C4C"/>
    <w:rsid w:val="00346E13"/>
    <w:rsid w:val="00380F71"/>
    <w:rsid w:val="003A5B50"/>
    <w:rsid w:val="003E4542"/>
    <w:rsid w:val="004C1AEB"/>
    <w:rsid w:val="004C6A62"/>
    <w:rsid w:val="004E3959"/>
    <w:rsid w:val="005364DF"/>
    <w:rsid w:val="00545B3F"/>
    <w:rsid w:val="00607A9B"/>
    <w:rsid w:val="00643893"/>
    <w:rsid w:val="00656E01"/>
    <w:rsid w:val="006635D4"/>
    <w:rsid w:val="00672F21"/>
    <w:rsid w:val="00692A09"/>
    <w:rsid w:val="00711B1C"/>
    <w:rsid w:val="00740637"/>
    <w:rsid w:val="00770ADB"/>
    <w:rsid w:val="00782EB5"/>
    <w:rsid w:val="007C2BFC"/>
    <w:rsid w:val="007F10BD"/>
    <w:rsid w:val="008B484D"/>
    <w:rsid w:val="008F11A3"/>
    <w:rsid w:val="0095671F"/>
    <w:rsid w:val="0096014C"/>
    <w:rsid w:val="0096425D"/>
    <w:rsid w:val="00967C3B"/>
    <w:rsid w:val="00982F3C"/>
    <w:rsid w:val="009932BC"/>
    <w:rsid w:val="009C02B0"/>
    <w:rsid w:val="009C76D1"/>
    <w:rsid w:val="00A67ECA"/>
    <w:rsid w:val="00A82478"/>
    <w:rsid w:val="00A96F4E"/>
    <w:rsid w:val="00AA272E"/>
    <w:rsid w:val="00AB309F"/>
    <w:rsid w:val="00AB4BEC"/>
    <w:rsid w:val="00AF0FF8"/>
    <w:rsid w:val="00AF3125"/>
    <w:rsid w:val="00AF4D06"/>
    <w:rsid w:val="00B05CE5"/>
    <w:rsid w:val="00B710C9"/>
    <w:rsid w:val="00B83E49"/>
    <w:rsid w:val="00B9364A"/>
    <w:rsid w:val="00BA0136"/>
    <w:rsid w:val="00BD1CFD"/>
    <w:rsid w:val="00BF21FB"/>
    <w:rsid w:val="00C13394"/>
    <w:rsid w:val="00C141EC"/>
    <w:rsid w:val="00C30FCA"/>
    <w:rsid w:val="00C462D7"/>
    <w:rsid w:val="00C6585E"/>
    <w:rsid w:val="00C719B1"/>
    <w:rsid w:val="00D2589F"/>
    <w:rsid w:val="00DA71EC"/>
    <w:rsid w:val="00DE2B3A"/>
    <w:rsid w:val="00E1742B"/>
    <w:rsid w:val="00E67195"/>
    <w:rsid w:val="00EA079F"/>
    <w:rsid w:val="00F57606"/>
    <w:rsid w:val="00FD2E4C"/>
    <w:rsid w:val="00F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5:chartTrackingRefBased/>
  <w15:docId w15:val="{78681497-8212-4576-AED0-7E9EE801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F11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11A3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8F11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E000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31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12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F31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125"/>
    <w:rPr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441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44167"/>
    <w:rPr>
      <w:rFonts w:ascii="Consolas" w:hAnsi="Consolas"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36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es&amp;prev=_t&amp;sl=ca&amp;tl=es&amp;u=https://apdcat.gencat.cat/web/.content/02-drets_i_obligacions/obligacions/documents/Lista-DPIA-CAT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icsalutsocial.cat/dpd-salut/avaluacio-dimpacte-relativa-a-la-proteccio-de-dades-aipd-en-salu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late.google.com/translate?hl=es&amp;prev=_t&amp;sl=ca&amp;tl=es&amp;u=https://www.aepd.es/es/derechos-y-deberes/cumple-tus-deberes/medidas-de-cumplimiento/transferencias-internacion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B14C-29C4-46F8-A4ED-2B8CFE22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10</Pages>
  <Words>1500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Mendez Garcia</dc:creator>
  <cp:keywords/>
  <dc:description/>
  <cp:lastModifiedBy>tcindea</cp:lastModifiedBy>
  <cp:revision>37</cp:revision>
  <dcterms:created xsi:type="dcterms:W3CDTF">2021-03-13T07:00:00Z</dcterms:created>
  <dcterms:modified xsi:type="dcterms:W3CDTF">2023-01-17T15:23:00Z</dcterms:modified>
</cp:coreProperties>
</file>