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FD93B" w14:textId="48339FFF" w:rsidR="006C5486" w:rsidRPr="00A20BC7" w:rsidRDefault="00677B24" w:rsidP="00EB41DB">
      <w:pPr>
        <w:rPr>
          <w:rFonts w:cs="Calibri"/>
          <w:b/>
          <w:bCs/>
          <w:color w:val="000000"/>
          <w:sz w:val="44"/>
          <w:szCs w:val="44"/>
          <w:lang w:val="es-ES" w:eastAsia="es-ES"/>
        </w:rPr>
      </w:pPr>
      <w:bookmarkStart w:id="0" w:name="_GoBack"/>
      <w:bookmarkEnd w:id="0"/>
      <w:r w:rsidRPr="00A20BC7">
        <w:rPr>
          <w:rFonts w:cs="Calibri"/>
          <w:b/>
          <w:bCs/>
          <w:noProof/>
          <w:color w:val="000000"/>
          <w:sz w:val="44"/>
          <w:szCs w:val="44"/>
          <w:lang w:eastAsia="ca-ES"/>
        </w:rPr>
        <w:drawing>
          <wp:anchor distT="0" distB="0" distL="114300" distR="114300" simplePos="0" relativeHeight="251658240" behindDoc="0" locked="0" layoutInCell="1" allowOverlap="1" wp14:anchorId="33E25C5A" wp14:editId="4923A7BF">
            <wp:simplePos x="0" y="0"/>
            <wp:positionH relativeFrom="margin">
              <wp:posOffset>-207010</wp:posOffset>
            </wp:positionH>
            <wp:positionV relativeFrom="paragraph">
              <wp:posOffset>3810</wp:posOffset>
            </wp:positionV>
            <wp:extent cx="1562100" cy="716915"/>
            <wp:effectExtent l="0" t="0" r="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D15EE" w14:textId="0486494D" w:rsidR="006C5486" w:rsidRPr="00A20BC7" w:rsidRDefault="006C5486" w:rsidP="00EB41DB">
      <w:pPr>
        <w:rPr>
          <w:rFonts w:cs="Calibri"/>
          <w:b/>
          <w:bCs/>
          <w:color w:val="000000"/>
          <w:sz w:val="44"/>
          <w:szCs w:val="44"/>
          <w:lang w:val="es-ES" w:eastAsia="es-ES"/>
        </w:rPr>
      </w:pPr>
    </w:p>
    <w:p w14:paraId="7DED641C" w14:textId="13374CFA" w:rsidR="006C5486" w:rsidRPr="00A20BC7" w:rsidRDefault="006C5486" w:rsidP="00261163">
      <w:pPr>
        <w:ind w:left="-284"/>
        <w:jc w:val="center"/>
        <w:rPr>
          <w:rFonts w:cs="Calibri"/>
          <w:b/>
          <w:bCs/>
          <w:color w:val="000000"/>
          <w:sz w:val="16"/>
          <w:szCs w:val="16"/>
          <w:lang w:val="es-ES" w:eastAsia="es-ES"/>
        </w:rPr>
      </w:pPr>
    </w:p>
    <w:p w14:paraId="6ED268BF" w14:textId="77777777" w:rsidR="00670ED5" w:rsidRPr="00A20BC7" w:rsidRDefault="00670ED5" w:rsidP="00261163">
      <w:pPr>
        <w:ind w:left="-284"/>
        <w:jc w:val="center"/>
        <w:rPr>
          <w:rFonts w:cs="Calibri"/>
          <w:b/>
          <w:bCs/>
          <w:color w:val="000000"/>
          <w:sz w:val="16"/>
          <w:szCs w:val="16"/>
          <w:lang w:val="es-ES" w:eastAsia="es-ES"/>
        </w:rPr>
      </w:pPr>
    </w:p>
    <w:p w14:paraId="1E41ABE1" w14:textId="0F9C6EDB" w:rsidR="004F0F7E" w:rsidRPr="00A20BC7" w:rsidRDefault="004F0F7E" w:rsidP="006C5486">
      <w:pPr>
        <w:jc w:val="center"/>
        <w:rPr>
          <w:rFonts w:cs="Calibri"/>
          <w:b/>
          <w:bCs/>
          <w:color w:val="365F91" w:themeColor="accent1" w:themeShade="BF"/>
          <w:sz w:val="36"/>
          <w:szCs w:val="36"/>
          <w:lang w:val="es-ES" w:eastAsia="es-ES"/>
        </w:rPr>
      </w:pPr>
      <w:r w:rsidRPr="00A20BC7">
        <w:rPr>
          <w:rFonts w:cs="Calibri"/>
          <w:b/>
          <w:bCs/>
          <w:color w:val="365F91" w:themeColor="accent1" w:themeShade="BF"/>
          <w:sz w:val="36"/>
          <w:szCs w:val="36"/>
          <w:lang w:val="es-ES" w:eastAsia="es-ES"/>
        </w:rPr>
        <w:t>JORNADA D</w:t>
      </w:r>
      <w:r w:rsidR="00261163" w:rsidRPr="00A20BC7">
        <w:rPr>
          <w:rFonts w:cs="Calibri"/>
          <w:b/>
          <w:bCs/>
          <w:color w:val="365F91" w:themeColor="accent1" w:themeShade="BF"/>
          <w:sz w:val="36"/>
          <w:szCs w:val="36"/>
          <w:lang w:val="es-ES" w:eastAsia="es-ES"/>
        </w:rPr>
        <w:t xml:space="preserve">E </w:t>
      </w:r>
      <w:r w:rsidRPr="00A20BC7">
        <w:rPr>
          <w:rFonts w:cs="Calibri"/>
          <w:b/>
          <w:bCs/>
          <w:color w:val="365F91" w:themeColor="accent1" w:themeShade="BF"/>
          <w:sz w:val="36"/>
          <w:szCs w:val="36"/>
          <w:lang w:val="es-ES" w:eastAsia="es-ES"/>
        </w:rPr>
        <w:t>ACTUALI</w:t>
      </w:r>
      <w:r w:rsidR="006C5486" w:rsidRPr="00A20BC7">
        <w:rPr>
          <w:rFonts w:cs="Calibri"/>
          <w:b/>
          <w:bCs/>
          <w:color w:val="365F91" w:themeColor="accent1" w:themeShade="BF"/>
          <w:sz w:val="36"/>
          <w:szCs w:val="36"/>
          <w:lang w:val="es-ES" w:eastAsia="es-ES"/>
        </w:rPr>
        <w:t>T</w:t>
      </w:r>
      <w:r w:rsidRPr="00A20BC7">
        <w:rPr>
          <w:rFonts w:cs="Calibri"/>
          <w:b/>
          <w:bCs/>
          <w:color w:val="365F91" w:themeColor="accent1" w:themeShade="BF"/>
          <w:sz w:val="36"/>
          <w:szCs w:val="36"/>
          <w:lang w:val="es-ES" w:eastAsia="es-ES"/>
        </w:rPr>
        <w:t>ZACIÓ</w:t>
      </w:r>
      <w:r w:rsidR="00261163" w:rsidRPr="00A20BC7">
        <w:rPr>
          <w:rFonts w:cs="Calibri"/>
          <w:b/>
          <w:bCs/>
          <w:color w:val="365F91" w:themeColor="accent1" w:themeShade="BF"/>
          <w:sz w:val="36"/>
          <w:szCs w:val="36"/>
          <w:lang w:val="es-ES" w:eastAsia="es-ES"/>
        </w:rPr>
        <w:t>N</w:t>
      </w:r>
    </w:p>
    <w:p w14:paraId="1769982E" w14:textId="7D9B76AC" w:rsidR="006C5486" w:rsidRPr="00A20BC7" w:rsidRDefault="006C5486" w:rsidP="006C5486">
      <w:pPr>
        <w:jc w:val="center"/>
        <w:rPr>
          <w:rFonts w:cs="Calibri"/>
          <w:b/>
          <w:bCs/>
          <w:color w:val="000000"/>
          <w:lang w:val="es-ES" w:eastAsia="es-ES"/>
        </w:rPr>
      </w:pPr>
    </w:p>
    <w:p w14:paraId="50249DB8" w14:textId="77777777" w:rsidR="00E0144B" w:rsidRPr="00A20BC7" w:rsidRDefault="00E0144B" w:rsidP="006C5486">
      <w:pPr>
        <w:jc w:val="center"/>
        <w:rPr>
          <w:rFonts w:cs="Calibri"/>
          <w:b/>
          <w:bCs/>
          <w:color w:val="000000"/>
          <w:lang w:val="es-ES" w:eastAsia="es-ES"/>
        </w:rPr>
      </w:pPr>
    </w:p>
    <w:p w14:paraId="586BA317" w14:textId="5A75488E" w:rsidR="004F0F7E" w:rsidRPr="00A20BC7" w:rsidRDefault="00946A6E" w:rsidP="00261163">
      <w:pPr>
        <w:spacing w:line="240" w:lineRule="auto"/>
        <w:jc w:val="center"/>
        <w:rPr>
          <w:rFonts w:cs="Calibri"/>
          <w:b/>
          <w:bCs/>
          <w:color w:val="1F497D" w:themeColor="text2"/>
          <w:sz w:val="44"/>
          <w:szCs w:val="44"/>
          <w:lang w:val="es-ES" w:eastAsia="es-ES"/>
        </w:rPr>
      </w:pPr>
      <w:r w:rsidRPr="00A20BC7">
        <w:rPr>
          <w:rFonts w:cs="Calibri"/>
          <w:b/>
          <w:bCs/>
          <w:color w:val="1F497D" w:themeColor="text2"/>
          <w:sz w:val="44"/>
          <w:szCs w:val="44"/>
          <w:lang w:val="es-ES" w:eastAsia="es-ES"/>
        </w:rPr>
        <w:t>AVANCES EN EL TRATAMIENTO SISTÉMICO DEL CÁNCER DE CÉLULAS RENALES</w:t>
      </w:r>
    </w:p>
    <w:p w14:paraId="02A885BA" w14:textId="2612E1A5" w:rsidR="007945E1" w:rsidRPr="00A20BC7" w:rsidRDefault="007945E1" w:rsidP="007945E1">
      <w:pPr>
        <w:spacing w:after="0" w:line="240" w:lineRule="auto"/>
        <w:rPr>
          <w:rFonts w:cs="Calibri"/>
          <w:b/>
          <w:bCs/>
          <w:color w:val="000000"/>
          <w:lang w:val="es-ES" w:eastAsia="es-ES"/>
        </w:rPr>
      </w:pPr>
    </w:p>
    <w:p w14:paraId="71A540A1" w14:textId="77777777" w:rsidR="007945E1" w:rsidRPr="00A20BC7" w:rsidRDefault="007945E1" w:rsidP="007945E1">
      <w:pPr>
        <w:spacing w:after="0" w:line="240" w:lineRule="auto"/>
        <w:rPr>
          <w:rFonts w:cs="Calibri"/>
          <w:b/>
          <w:bCs/>
          <w:color w:val="000000"/>
          <w:lang w:val="es-ES" w:eastAsia="es-ES"/>
        </w:rPr>
      </w:pPr>
    </w:p>
    <w:p w14:paraId="5BFC516D" w14:textId="7C9070DC" w:rsidR="007945E1" w:rsidRPr="00A20BC7" w:rsidRDefault="007945E1" w:rsidP="006C5486">
      <w:pPr>
        <w:spacing w:after="0" w:line="240" w:lineRule="auto"/>
        <w:jc w:val="center"/>
        <w:rPr>
          <w:rFonts w:cs="Calibri"/>
          <w:b/>
          <w:bCs/>
          <w:color w:val="000000"/>
          <w:sz w:val="32"/>
          <w:szCs w:val="32"/>
          <w:lang w:val="es-ES" w:eastAsia="es-ES"/>
        </w:rPr>
      </w:pPr>
      <w:r w:rsidRPr="00A20BC7">
        <w:rPr>
          <w:rFonts w:cs="Calibri"/>
          <w:b/>
          <w:bCs/>
          <w:color w:val="000000"/>
          <w:sz w:val="32"/>
          <w:szCs w:val="32"/>
          <w:lang w:val="es-ES" w:eastAsia="es-ES"/>
        </w:rPr>
        <w:t>Reus</w:t>
      </w:r>
      <w:r w:rsidR="00D564EC" w:rsidRPr="00A20BC7">
        <w:rPr>
          <w:rFonts w:cs="Calibri"/>
          <w:b/>
          <w:bCs/>
          <w:color w:val="000000"/>
          <w:sz w:val="32"/>
          <w:szCs w:val="32"/>
          <w:lang w:val="es-ES" w:eastAsia="es-ES"/>
        </w:rPr>
        <w:t>,</w:t>
      </w:r>
    </w:p>
    <w:p w14:paraId="345C86B8" w14:textId="7A1F387B" w:rsidR="004F0F7E" w:rsidRPr="00A20BC7" w:rsidRDefault="00BE45B2" w:rsidP="006C5486">
      <w:pPr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lang w:val="es-ES" w:eastAsia="es-ES"/>
        </w:rPr>
      </w:pPr>
      <w:r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>5</w:t>
      </w:r>
      <w:r w:rsidR="00261163"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 xml:space="preserve"> </w:t>
      </w:r>
      <w:r w:rsidR="004F0F7E"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>d</w:t>
      </w:r>
      <w:r w:rsidR="00261163"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>e</w:t>
      </w:r>
      <w:r w:rsidR="00E0144B"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 xml:space="preserve"> </w:t>
      </w:r>
      <w:r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>octubre</w:t>
      </w:r>
      <w:r w:rsidR="004F0F7E"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 xml:space="preserve"> de 202</w:t>
      </w:r>
      <w:r w:rsidR="00886307"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>1</w:t>
      </w:r>
    </w:p>
    <w:p w14:paraId="2A0CBD22" w14:textId="1931AEBE" w:rsidR="006C5486" w:rsidRPr="00A20BC7" w:rsidRDefault="006C5486" w:rsidP="006C5486">
      <w:pPr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lang w:val="es-ES" w:eastAsia="es-ES"/>
        </w:rPr>
      </w:pPr>
      <w:r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>de 15 a 18 hor</w:t>
      </w:r>
      <w:r w:rsidR="00261163"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>a</w:t>
      </w:r>
      <w:r w:rsidRPr="00A20BC7">
        <w:rPr>
          <w:rFonts w:cs="Calibri"/>
          <w:b/>
          <w:bCs/>
          <w:color w:val="000000"/>
          <w:sz w:val="28"/>
          <w:szCs w:val="28"/>
          <w:lang w:val="es-ES" w:eastAsia="es-ES"/>
        </w:rPr>
        <w:t>s</w:t>
      </w:r>
    </w:p>
    <w:p w14:paraId="5CA900C2" w14:textId="67705A61" w:rsidR="004F0F7E" w:rsidRPr="00A20BC7" w:rsidRDefault="004F0F7E" w:rsidP="006C5486">
      <w:pPr>
        <w:spacing w:after="0" w:line="240" w:lineRule="auto"/>
        <w:jc w:val="center"/>
        <w:rPr>
          <w:rFonts w:cs="Calibri"/>
          <w:b/>
          <w:bCs/>
          <w:color w:val="000000"/>
          <w:lang w:val="es-ES" w:eastAsia="es-ES"/>
        </w:rPr>
      </w:pPr>
    </w:p>
    <w:p w14:paraId="4DCE0A1B" w14:textId="77777777" w:rsidR="006C5486" w:rsidRPr="00A20BC7" w:rsidRDefault="006C5486" w:rsidP="006C5486">
      <w:pPr>
        <w:spacing w:after="0" w:line="240" w:lineRule="auto"/>
        <w:jc w:val="center"/>
        <w:rPr>
          <w:rFonts w:cs="Calibri"/>
          <w:b/>
          <w:bCs/>
          <w:color w:val="000000"/>
          <w:lang w:val="es-ES" w:eastAsia="es-ES"/>
        </w:rPr>
      </w:pPr>
    </w:p>
    <w:p w14:paraId="5A8EE9FE" w14:textId="4C33F157" w:rsidR="004F0F7E" w:rsidRPr="00A20BC7" w:rsidRDefault="00261163" w:rsidP="006C5486">
      <w:pPr>
        <w:spacing w:after="0" w:line="240" w:lineRule="auto"/>
        <w:jc w:val="center"/>
        <w:rPr>
          <w:rFonts w:cs="Calibri"/>
          <w:b/>
          <w:bCs/>
          <w:color w:val="000000"/>
          <w:lang w:val="es-ES" w:eastAsia="es-ES"/>
        </w:rPr>
      </w:pPr>
      <w:r w:rsidRPr="00A20BC7">
        <w:rPr>
          <w:rFonts w:cs="Calibri"/>
          <w:b/>
          <w:bCs/>
          <w:color w:val="000000"/>
          <w:lang w:val="es-ES" w:eastAsia="es-ES"/>
        </w:rPr>
        <w:t>Este</w:t>
      </w:r>
      <w:r w:rsidR="004F0F7E" w:rsidRPr="00A20BC7">
        <w:rPr>
          <w:rFonts w:cs="Calibri"/>
          <w:b/>
          <w:bCs/>
          <w:color w:val="000000"/>
          <w:lang w:val="es-ES" w:eastAsia="es-ES"/>
        </w:rPr>
        <w:t xml:space="preserve"> e</w:t>
      </w:r>
      <w:r w:rsidRPr="00A20BC7">
        <w:rPr>
          <w:rFonts w:cs="Calibri"/>
          <w:b/>
          <w:bCs/>
          <w:color w:val="000000"/>
          <w:lang w:val="es-ES" w:eastAsia="es-ES"/>
        </w:rPr>
        <w:t>vento</w:t>
      </w:r>
      <w:r w:rsidR="004F0F7E" w:rsidRPr="00A20BC7">
        <w:rPr>
          <w:rFonts w:cs="Calibri"/>
          <w:b/>
          <w:bCs/>
          <w:color w:val="000000"/>
          <w:lang w:val="es-ES" w:eastAsia="es-ES"/>
        </w:rPr>
        <w:t xml:space="preserve"> s</w:t>
      </w:r>
      <w:r w:rsidRPr="00A20BC7">
        <w:rPr>
          <w:rFonts w:cs="Calibri"/>
          <w:b/>
          <w:bCs/>
          <w:color w:val="000000"/>
          <w:lang w:val="es-ES" w:eastAsia="es-ES"/>
        </w:rPr>
        <w:t>e</w:t>
      </w:r>
      <w:r w:rsidR="004F0F7E" w:rsidRPr="00A20BC7">
        <w:rPr>
          <w:rFonts w:cs="Calibri"/>
          <w:b/>
          <w:bCs/>
          <w:color w:val="000000"/>
          <w:lang w:val="es-ES" w:eastAsia="es-ES"/>
        </w:rPr>
        <w:t xml:space="preserve"> realizar</w:t>
      </w:r>
      <w:r w:rsidRPr="00A20BC7">
        <w:rPr>
          <w:rFonts w:cs="Calibri"/>
          <w:b/>
          <w:bCs/>
          <w:color w:val="000000"/>
          <w:lang w:val="es-ES" w:eastAsia="es-ES"/>
        </w:rPr>
        <w:t>á</w:t>
      </w:r>
      <w:r w:rsidR="004F0F7E" w:rsidRPr="00A20BC7">
        <w:rPr>
          <w:rFonts w:cs="Calibri"/>
          <w:b/>
          <w:bCs/>
          <w:color w:val="000000"/>
          <w:lang w:val="es-ES" w:eastAsia="es-ES"/>
        </w:rPr>
        <w:t xml:space="preserve"> m</w:t>
      </w:r>
      <w:r w:rsidRPr="00A20BC7">
        <w:rPr>
          <w:rFonts w:cs="Calibri"/>
          <w:b/>
          <w:bCs/>
          <w:color w:val="000000"/>
          <w:lang w:val="es-ES" w:eastAsia="es-ES"/>
        </w:rPr>
        <w:t>ediante</w:t>
      </w:r>
      <w:r w:rsidR="004F0F7E" w:rsidRPr="00A20BC7">
        <w:rPr>
          <w:rFonts w:cs="Calibri"/>
          <w:b/>
          <w:bCs/>
          <w:color w:val="000000"/>
          <w:lang w:val="es-ES" w:eastAsia="es-ES"/>
        </w:rPr>
        <w:t xml:space="preserve"> videoconfer</w:t>
      </w:r>
      <w:r w:rsidRPr="00A20BC7">
        <w:rPr>
          <w:rFonts w:cs="Calibri"/>
          <w:b/>
          <w:bCs/>
          <w:color w:val="000000"/>
          <w:lang w:val="es-ES" w:eastAsia="es-ES"/>
        </w:rPr>
        <w:t>e</w:t>
      </w:r>
      <w:r w:rsidR="004F0F7E" w:rsidRPr="00A20BC7">
        <w:rPr>
          <w:rFonts w:cs="Calibri"/>
          <w:b/>
          <w:bCs/>
          <w:color w:val="000000"/>
          <w:lang w:val="es-ES" w:eastAsia="es-ES"/>
        </w:rPr>
        <w:t>ncia en direct</w:t>
      </w:r>
      <w:r w:rsidRPr="00A20BC7">
        <w:rPr>
          <w:rFonts w:cs="Calibri"/>
          <w:b/>
          <w:bCs/>
          <w:color w:val="000000"/>
          <w:lang w:val="es-ES" w:eastAsia="es-ES"/>
        </w:rPr>
        <w:t>o</w:t>
      </w:r>
    </w:p>
    <w:p w14:paraId="37B3951C" w14:textId="44F7CF35" w:rsidR="004F0F7E" w:rsidRPr="00A20BC7" w:rsidRDefault="004F0F7E" w:rsidP="006C5486">
      <w:pPr>
        <w:spacing w:after="0" w:line="240" w:lineRule="auto"/>
        <w:jc w:val="center"/>
        <w:rPr>
          <w:rFonts w:cs="Calibri"/>
          <w:color w:val="000000"/>
          <w:sz w:val="20"/>
          <w:szCs w:val="20"/>
          <w:lang w:val="es-ES" w:eastAsia="es-ES"/>
        </w:rPr>
      </w:pPr>
    </w:p>
    <w:p w14:paraId="71D4F27A" w14:textId="338D0DF7" w:rsidR="000D2188" w:rsidRPr="00A20BC7" w:rsidRDefault="000D2188" w:rsidP="006C5486">
      <w:pPr>
        <w:spacing w:after="0" w:line="240" w:lineRule="auto"/>
        <w:jc w:val="center"/>
        <w:rPr>
          <w:rFonts w:cs="Calibri"/>
          <w:color w:val="000000"/>
          <w:sz w:val="20"/>
          <w:szCs w:val="20"/>
          <w:lang w:val="es-ES" w:eastAsia="es-ES"/>
        </w:rPr>
      </w:pPr>
    </w:p>
    <w:p w14:paraId="066CBB7B" w14:textId="14611BA7" w:rsidR="00011191" w:rsidRPr="00A20BC7" w:rsidRDefault="00011191" w:rsidP="006C5486">
      <w:pPr>
        <w:spacing w:after="0" w:line="240" w:lineRule="auto"/>
        <w:jc w:val="center"/>
        <w:rPr>
          <w:rFonts w:cs="Calibri"/>
          <w:color w:val="000000"/>
          <w:sz w:val="20"/>
          <w:szCs w:val="20"/>
          <w:lang w:val="es-ES" w:eastAsia="es-ES"/>
        </w:rPr>
      </w:pPr>
    </w:p>
    <w:p w14:paraId="3CEDA8BD" w14:textId="27057B86" w:rsidR="000D2188" w:rsidRPr="00A20BC7" w:rsidRDefault="000D2188" w:rsidP="006C5486">
      <w:pPr>
        <w:spacing w:after="0" w:line="240" w:lineRule="auto"/>
        <w:jc w:val="center"/>
        <w:rPr>
          <w:rFonts w:cs="Calibri"/>
          <w:color w:val="000000"/>
          <w:sz w:val="18"/>
          <w:szCs w:val="18"/>
          <w:lang w:val="es-ES" w:eastAsia="es-ES"/>
        </w:rPr>
      </w:pPr>
      <w:r w:rsidRPr="00A20BC7">
        <w:rPr>
          <w:rFonts w:cs="Calibri"/>
          <w:color w:val="000000"/>
          <w:sz w:val="18"/>
          <w:szCs w:val="18"/>
          <w:lang w:val="es-ES" w:eastAsia="es-ES"/>
        </w:rPr>
        <w:t>Organiza</w:t>
      </w:r>
      <w:r w:rsidR="00011191" w:rsidRPr="00A20BC7">
        <w:rPr>
          <w:rFonts w:cs="Calibri"/>
          <w:color w:val="000000"/>
          <w:sz w:val="18"/>
          <w:szCs w:val="18"/>
          <w:lang w:val="es-ES" w:eastAsia="es-ES"/>
        </w:rPr>
        <w:t>da</w:t>
      </w:r>
      <w:r w:rsidRPr="00A20BC7">
        <w:rPr>
          <w:rFonts w:cs="Calibri"/>
          <w:color w:val="000000"/>
          <w:sz w:val="18"/>
          <w:szCs w:val="18"/>
          <w:lang w:val="es-ES" w:eastAsia="es-ES"/>
        </w:rPr>
        <w:t xml:space="preserve"> p</w:t>
      </w:r>
      <w:r w:rsidR="00261163" w:rsidRPr="00A20BC7">
        <w:rPr>
          <w:rFonts w:cs="Calibri"/>
          <w:color w:val="000000"/>
          <w:sz w:val="18"/>
          <w:szCs w:val="18"/>
          <w:lang w:val="es-ES" w:eastAsia="es-ES"/>
        </w:rPr>
        <w:t>o</w:t>
      </w:r>
      <w:r w:rsidRPr="00A20BC7">
        <w:rPr>
          <w:rFonts w:cs="Calibri"/>
          <w:color w:val="000000"/>
          <w:sz w:val="18"/>
          <w:szCs w:val="18"/>
          <w:lang w:val="es-ES" w:eastAsia="es-ES"/>
        </w:rPr>
        <w:t>r</w:t>
      </w:r>
      <w:r w:rsidR="00261163" w:rsidRPr="00A20BC7">
        <w:rPr>
          <w:rFonts w:cs="Calibri"/>
          <w:color w:val="000000"/>
          <w:sz w:val="18"/>
          <w:szCs w:val="18"/>
          <w:lang w:val="es-ES" w:eastAsia="es-ES"/>
        </w:rPr>
        <w:t xml:space="preserve"> el</w:t>
      </w:r>
      <w:r w:rsidRPr="00A20BC7">
        <w:rPr>
          <w:rFonts w:cs="Calibri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A20BC7">
        <w:rPr>
          <w:rFonts w:cs="Calibri"/>
          <w:color w:val="000000"/>
          <w:sz w:val="18"/>
          <w:szCs w:val="18"/>
          <w:lang w:val="es-ES" w:eastAsia="es-ES"/>
        </w:rPr>
        <w:t>Institut</w:t>
      </w:r>
      <w:proofErr w:type="spellEnd"/>
      <w:r w:rsidRPr="00A20BC7">
        <w:rPr>
          <w:rFonts w:cs="Calibri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A20BC7">
        <w:rPr>
          <w:rFonts w:cs="Calibri"/>
          <w:color w:val="000000"/>
          <w:sz w:val="18"/>
          <w:szCs w:val="18"/>
          <w:lang w:val="es-ES" w:eastAsia="es-ES"/>
        </w:rPr>
        <w:t>d’Investigació</w:t>
      </w:r>
      <w:proofErr w:type="spellEnd"/>
      <w:r w:rsidRPr="00A20BC7">
        <w:rPr>
          <w:rFonts w:cs="Calibri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A20BC7">
        <w:rPr>
          <w:rFonts w:cs="Calibri"/>
          <w:color w:val="000000"/>
          <w:sz w:val="18"/>
          <w:szCs w:val="18"/>
          <w:lang w:val="es-ES" w:eastAsia="es-ES"/>
        </w:rPr>
        <w:t>Sanitària</w:t>
      </w:r>
      <w:proofErr w:type="spellEnd"/>
      <w:r w:rsidRPr="00A20BC7">
        <w:rPr>
          <w:rFonts w:cs="Calibri"/>
          <w:color w:val="000000"/>
          <w:sz w:val="18"/>
          <w:szCs w:val="18"/>
          <w:lang w:val="es-ES" w:eastAsia="es-ES"/>
        </w:rPr>
        <w:t xml:space="preserve"> Pere Virgili (IISPV)</w:t>
      </w:r>
    </w:p>
    <w:p w14:paraId="3AC42718" w14:textId="77777777" w:rsidR="00670ED5" w:rsidRPr="00A20BC7" w:rsidRDefault="006C5486" w:rsidP="00670ED5">
      <w:pPr>
        <w:spacing w:after="0" w:line="240" w:lineRule="auto"/>
        <w:jc w:val="center"/>
        <w:rPr>
          <w:rFonts w:cs="Calibri"/>
          <w:b/>
          <w:color w:val="000000"/>
          <w:sz w:val="32"/>
          <w:szCs w:val="32"/>
          <w:lang w:val="es-ES" w:eastAsia="es-ES"/>
        </w:rPr>
      </w:pPr>
      <w:r w:rsidRPr="00A20BC7">
        <w:rPr>
          <w:rFonts w:cs="Calibri"/>
          <w:b/>
          <w:color w:val="000000"/>
          <w:sz w:val="32"/>
          <w:szCs w:val="32"/>
          <w:lang w:val="es-ES" w:eastAsia="es-ES"/>
        </w:rPr>
        <w:br w:type="column"/>
      </w:r>
    </w:p>
    <w:p w14:paraId="7F6C12DB" w14:textId="420D1148" w:rsidR="004F0F7E" w:rsidRPr="00A20BC7" w:rsidRDefault="004F0F7E" w:rsidP="00670ED5">
      <w:pPr>
        <w:shd w:val="clear" w:color="auto" w:fill="DBE5F1" w:themeFill="accent1" w:themeFillTint="33"/>
        <w:spacing w:after="0" w:line="240" w:lineRule="auto"/>
        <w:jc w:val="center"/>
        <w:rPr>
          <w:rFonts w:cs="Calibri"/>
          <w:b/>
          <w:color w:val="FF0000"/>
          <w:sz w:val="28"/>
          <w:szCs w:val="28"/>
          <w:lang w:val="es-ES" w:eastAsia="es-ES"/>
        </w:rPr>
      </w:pPr>
      <w:r w:rsidRPr="00A20BC7">
        <w:rPr>
          <w:rFonts w:cs="Calibri"/>
          <w:b/>
          <w:color w:val="000000"/>
          <w:sz w:val="28"/>
          <w:szCs w:val="28"/>
          <w:lang w:val="es-ES" w:eastAsia="es-ES"/>
        </w:rPr>
        <w:t>PROGRAMA CIENTÍFIC</w:t>
      </w:r>
      <w:r w:rsidR="006E128F" w:rsidRPr="00A20BC7">
        <w:rPr>
          <w:rFonts w:cs="Calibri"/>
          <w:b/>
          <w:color w:val="000000"/>
          <w:sz w:val="28"/>
          <w:szCs w:val="28"/>
          <w:lang w:val="es-ES" w:eastAsia="es-ES"/>
        </w:rPr>
        <w:t>O</w:t>
      </w:r>
      <w:r w:rsidR="00EC2989" w:rsidRPr="00A20BC7">
        <w:rPr>
          <w:rFonts w:cs="Calibri"/>
          <w:b/>
          <w:color w:val="000000"/>
          <w:sz w:val="28"/>
          <w:szCs w:val="28"/>
          <w:lang w:val="es-ES" w:eastAsia="es-ES"/>
        </w:rPr>
        <w:t xml:space="preserve"> PRELIMINAR</w:t>
      </w:r>
    </w:p>
    <w:p w14:paraId="3CFF31FA" w14:textId="77777777" w:rsidR="007945E1" w:rsidRPr="00A20BC7" w:rsidRDefault="007945E1" w:rsidP="007945E1">
      <w:pPr>
        <w:shd w:val="clear" w:color="auto" w:fill="DBE5F1" w:themeFill="accent1" w:themeFillTint="33"/>
        <w:spacing w:after="0" w:line="240" w:lineRule="auto"/>
        <w:rPr>
          <w:rFonts w:cs="Calibri"/>
          <w:b/>
          <w:color w:val="000000"/>
          <w:sz w:val="18"/>
          <w:szCs w:val="18"/>
          <w:lang w:val="es-ES" w:eastAsia="es-ES"/>
        </w:rPr>
      </w:pPr>
    </w:p>
    <w:p w14:paraId="178FD2F8" w14:textId="4BE8715C" w:rsidR="00E0144B" w:rsidRPr="00A20BC7" w:rsidRDefault="00E0144B" w:rsidP="00E0144B">
      <w:pPr>
        <w:shd w:val="clear" w:color="auto" w:fill="DBE5F1" w:themeFill="accent1" w:themeFillTint="33"/>
        <w:spacing w:after="0" w:line="240" w:lineRule="auto"/>
        <w:rPr>
          <w:rFonts w:cs="Calibri"/>
          <w:b/>
          <w:color w:val="000000"/>
          <w:sz w:val="18"/>
          <w:szCs w:val="18"/>
          <w:lang w:val="es-ES" w:eastAsia="es-ES"/>
        </w:rPr>
      </w:pPr>
      <w:r w:rsidRPr="00A20BC7">
        <w:rPr>
          <w:rFonts w:cs="Calibri"/>
          <w:b/>
          <w:color w:val="000000"/>
          <w:sz w:val="18"/>
          <w:szCs w:val="18"/>
          <w:lang w:val="es-ES" w:eastAsia="es-ES"/>
        </w:rPr>
        <w:t>Moderador</w:t>
      </w:r>
      <w:r w:rsidR="00F968C3" w:rsidRPr="00A20BC7">
        <w:rPr>
          <w:rFonts w:cs="Calibri"/>
          <w:b/>
          <w:color w:val="000000"/>
          <w:sz w:val="18"/>
          <w:szCs w:val="18"/>
          <w:lang w:val="es-ES" w:eastAsia="es-ES"/>
        </w:rPr>
        <w:t>a</w:t>
      </w:r>
      <w:r w:rsidRPr="00A20BC7">
        <w:rPr>
          <w:rFonts w:cs="Calibri"/>
          <w:b/>
          <w:color w:val="000000"/>
          <w:sz w:val="18"/>
          <w:szCs w:val="18"/>
          <w:lang w:val="es-ES" w:eastAsia="es-ES"/>
        </w:rPr>
        <w:t xml:space="preserve">: </w:t>
      </w:r>
    </w:p>
    <w:p w14:paraId="6CBFE959" w14:textId="77777777" w:rsidR="006468E7" w:rsidRPr="00A20BC7" w:rsidRDefault="006468E7" w:rsidP="006468E7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Dra. Maria José Miranda</w:t>
      </w:r>
    </w:p>
    <w:p w14:paraId="44F58763" w14:textId="0861B037" w:rsidR="006468E7" w:rsidRPr="00A20BC7" w:rsidRDefault="00E0144B" w:rsidP="00E0144B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proofErr w:type="spellStart"/>
      <w:r w:rsidRPr="00A20BC7">
        <w:rPr>
          <w:rFonts w:cs="Calibri"/>
          <w:color w:val="767171"/>
          <w:sz w:val="16"/>
          <w:szCs w:val="16"/>
          <w:lang w:val="es-ES" w:eastAsia="es-ES"/>
        </w:rPr>
        <w:t>Institut</w:t>
      </w:r>
      <w:proofErr w:type="spellEnd"/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 </w:t>
      </w:r>
      <w:proofErr w:type="spellStart"/>
      <w:r w:rsidRPr="00A20BC7">
        <w:rPr>
          <w:rFonts w:cs="Calibri"/>
          <w:color w:val="767171"/>
          <w:sz w:val="16"/>
          <w:szCs w:val="16"/>
          <w:lang w:val="es-ES" w:eastAsia="es-ES"/>
        </w:rPr>
        <w:t>d’Oncologia</w:t>
      </w:r>
      <w:proofErr w:type="spellEnd"/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 de la Catalunya Sud </w:t>
      </w:r>
    </w:p>
    <w:p w14:paraId="23634DEB" w14:textId="77777777" w:rsidR="006468E7" w:rsidRPr="00A20BC7" w:rsidRDefault="00E0144B" w:rsidP="006468E7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(IOCS) – Hospital </w:t>
      </w:r>
      <w:proofErr w:type="spellStart"/>
      <w:r w:rsidRPr="00A20BC7">
        <w:rPr>
          <w:rFonts w:cs="Calibri"/>
          <w:color w:val="767171"/>
          <w:sz w:val="16"/>
          <w:szCs w:val="16"/>
          <w:lang w:val="es-ES" w:eastAsia="es-ES"/>
        </w:rPr>
        <w:t>Universitari</w:t>
      </w:r>
      <w:proofErr w:type="spellEnd"/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 </w:t>
      </w:r>
      <w:proofErr w:type="spellStart"/>
      <w:r w:rsidRPr="00A20BC7">
        <w:rPr>
          <w:rFonts w:cs="Calibri"/>
          <w:color w:val="767171"/>
          <w:sz w:val="16"/>
          <w:szCs w:val="16"/>
          <w:lang w:val="es-ES" w:eastAsia="es-ES"/>
        </w:rPr>
        <w:t>Sant</w:t>
      </w:r>
      <w:proofErr w:type="spellEnd"/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 Joan de Reus (HUSJR) / </w:t>
      </w:r>
    </w:p>
    <w:p w14:paraId="7D2C6107" w14:textId="307D232E" w:rsidR="00E0144B" w:rsidRPr="00A20BC7" w:rsidRDefault="00A20BC7" w:rsidP="00A20BC7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proofErr w:type="spellStart"/>
      <w:r w:rsidRPr="00A20BC7">
        <w:rPr>
          <w:rFonts w:cs="Calibri"/>
          <w:color w:val="767171"/>
          <w:sz w:val="16"/>
          <w:szCs w:val="16"/>
          <w:lang w:val="es-ES" w:eastAsia="es-ES"/>
        </w:rPr>
        <w:t>Institut</w:t>
      </w:r>
      <w:proofErr w:type="spellEnd"/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 </w:t>
      </w:r>
      <w:proofErr w:type="spellStart"/>
      <w:r w:rsidRPr="00A20BC7">
        <w:rPr>
          <w:rFonts w:cs="Calibri"/>
          <w:color w:val="767171"/>
          <w:sz w:val="16"/>
          <w:szCs w:val="16"/>
          <w:lang w:val="es-ES" w:eastAsia="es-ES"/>
        </w:rPr>
        <w:t>d’Investigació</w:t>
      </w:r>
      <w:proofErr w:type="spellEnd"/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 </w:t>
      </w:r>
      <w:proofErr w:type="spellStart"/>
      <w:r w:rsidRPr="00A20BC7">
        <w:rPr>
          <w:rFonts w:cs="Calibri"/>
          <w:color w:val="767171"/>
          <w:sz w:val="16"/>
          <w:szCs w:val="16"/>
          <w:lang w:val="es-ES" w:eastAsia="es-ES"/>
        </w:rPr>
        <w:t>Sanitària</w:t>
      </w:r>
      <w:proofErr w:type="spellEnd"/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 Pere Virgili (</w:t>
      </w:r>
      <w:r w:rsidR="00E0144B" w:rsidRPr="00A20BC7">
        <w:rPr>
          <w:rFonts w:cs="Calibri"/>
          <w:color w:val="767171"/>
          <w:sz w:val="16"/>
          <w:szCs w:val="16"/>
          <w:lang w:val="es-ES" w:eastAsia="es-ES"/>
        </w:rPr>
        <w:t>IISPV</w:t>
      </w:r>
      <w:r w:rsidRPr="00A20BC7">
        <w:rPr>
          <w:rFonts w:cs="Calibri"/>
          <w:color w:val="767171"/>
          <w:sz w:val="16"/>
          <w:szCs w:val="16"/>
          <w:lang w:val="es-ES" w:eastAsia="es-ES"/>
        </w:rPr>
        <w:t>)</w:t>
      </w:r>
    </w:p>
    <w:p w14:paraId="07280F49" w14:textId="4FDC81B9" w:rsidR="004F0F7E" w:rsidRPr="00A20BC7" w:rsidRDefault="004F0F7E" w:rsidP="00E6432A">
      <w:pPr>
        <w:shd w:val="clear" w:color="auto" w:fill="DBE5F1" w:themeFill="accent1" w:themeFillTint="33"/>
        <w:spacing w:before="240" w:after="0" w:line="240" w:lineRule="auto"/>
        <w:rPr>
          <w:rFonts w:cs="Calibri"/>
          <w:b/>
          <w:bCs/>
          <w:sz w:val="18"/>
          <w:szCs w:val="18"/>
          <w:lang w:val="es-ES" w:eastAsia="es-ES"/>
        </w:rPr>
      </w:pPr>
      <w:r w:rsidRPr="00A20BC7">
        <w:rPr>
          <w:rFonts w:cs="Calibri"/>
          <w:b/>
          <w:bCs/>
          <w:sz w:val="18"/>
          <w:szCs w:val="18"/>
          <w:lang w:val="es-ES" w:eastAsia="es-ES"/>
        </w:rPr>
        <w:t xml:space="preserve">15.00 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ab/>
      </w:r>
      <w:r w:rsidR="00B85497" w:rsidRPr="00A20BC7">
        <w:rPr>
          <w:rFonts w:cs="Calibri"/>
          <w:b/>
          <w:bCs/>
          <w:sz w:val="18"/>
          <w:szCs w:val="18"/>
          <w:lang w:val="es-ES" w:eastAsia="es-ES"/>
        </w:rPr>
        <w:t>B</w:t>
      </w:r>
      <w:r w:rsidR="00624406" w:rsidRPr="00A20BC7">
        <w:rPr>
          <w:rFonts w:cs="Calibri"/>
          <w:b/>
          <w:bCs/>
          <w:sz w:val="18"/>
          <w:szCs w:val="18"/>
          <w:lang w:val="es-ES" w:eastAsia="es-ES"/>
        </w:rPr>
        <w:t>ienvenida y p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>resentació</w:t>
      </w:r>
      <w:r w:rsidR="00624406" w:rsidRPr="00A20BC7">
        <w:rPr>
          <w:rFonts w:cs="Calibri"/>
          <w:b/>
          <w:bCs/>
          <w:sz w:val="18"/>
          <w:szCs w:val="18"/>
          <w:lang w:val="es-ES" w:eastAsia="es-ES"/>
        </w:rPr>
        <w:t>n</w:t>
      </w:r>
    </w:p>
    <w:p w14:paraId="7D0C75A6" w14:textId="77777777" w:rsidR="00E0144B" w:rsidRPr="00A20BC7" w:rsidRDefault="00E0144B" w:rsidP="00E0144B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Dr. Francesc </w:t>
      </w:r>
      <w:proofErr w:type="spellStart"/>
      <w:r w:rsidRPr="00A20BC7">
        <w:rPr>
          <w:rFonts w:cs="Calibri"/>
          <w:color w:val="767171"/>
          <w:sz w:val="16"/>
          <w:szCs w:val="16"/>
          <w:lang w:val="es-ES" w:eastAsia="es-ES"/>
        </w:rPr>
        <w:t>Riu</w:t>
      </w:r>
      <w:proofErr w:type="spellEnd"/>
    </w:p>
    <w:p w14:paraId="620A4BED" w14:textId="5C191331" w:rsidR="00E0144B" w:rsidRPr="00A20BC7" w:rsidRDefault="00A20BC7" w:rsidP="00E0144B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>
        <w:rPr>
          <w:rFonts w:cs="Calibri"/>
          <w:color w:val="767171"/>
          <w:sz w:val="16"/>
          <w:szCs w:val="16"/>
          <w:lang w:val="es-ES" w:eastAsia="es-ES"/>
        </w:rPr>
        <w:t xml:space="preserve">Servicio de </w:t>
      </w:r>
      <w:r w:rsidR="00E0144B" w:rsidRPr="00A20BC7">
        <w:rPr>
          <w:rFonts w:cs="Calibri"/>
          <w:color w:val="767171"/>
          <w:sz w:val="16"/>
          <w:szCs w:val="16"/>
          <w:lang w:val="es-ES" w:eastAsia="es-ES"/>
        </w:rPr>
        <w:t>Anatomía Patológica – HUSJR / IISPV</w:t>
      </w:r>
    </w:p>
    <w:p w14:paraId="32927E53" w14:textId="77777777" w:rsidR="00C47F53" w:rsidRPr="00A20BC7" w:rsidRDefault="004F0F7E" w:rsidP="00C47F53">
      <w:pPr>
        <w:shd w:val="clear" w:color="auto" w:fill="DBE5F1" w:themeFill="accent1" w:themeFillTint="33"/>
        <w:spacing w:before="240" w:after="0" w:line="240" w:lineRule="auto"/>
        <w:rPr>
          <w:rFonts w:cs="Calibri"/>
          <w:b/>
          <w:bCs/>
          <w:sz w:val="18"/>
          <w:szCs w:val="18"/>
          <w:lang w:val="es-ES" w:eastAsia="es-ES"/>
        </w:rPr>
      </w:pPr>
      <w:r w:rsidRPr="00A20BC7">
        <w:rPr>
          <w:rFonts w:cs="Calibri"/>
          <w:b/>
          <w:bCs/>
          <w:sz w:val="18"/>
          <w:szCs w:val="18"/>
          <w:lang w:val="es-ES" w:eastAsia="es-ES"/>
        </w:rPr>
        <w:t>15.</w:t>
      </w:r>
      <w:r w:rsidR="00000468" w:rsidRPr="00A20BC7">
        <w:rPr>
          <w:rFonts w:cs="Calibri"/>
          <w:b/>
          <w:bCs/>
          <w:sz w:val="18"/>
          <w:szCs w:val="18"/>
          <w:lang w:val="es-ES" w:eastAsia="es-ES"/>
        </w:rPr>
        <w:t>10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 xml:space="preserve"> 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ab/>
      </w:r>
      <w:r w:rsidR="00C47F53" w:rsidRPr="00A20BC7">
        <w:rPr>
          <w:rFonts w:cs="Calibri"/>
          <w:b/>
          <w:bCs/>
          <w:sz w:val="18"/>
          <w:szCs w:val="18"/>
          <w:lang w:val="es-ES" w:eastAsia="es-ES"/>
        </w:rPr>
        <w:t>Anatomía patológica del cáncer renal</w:t>
      </w:r>
    </w:p>
    <w:p w14:paraId="3905111E" w14:textId="6028E790" w:rsidR="00C47F53" w:rsidRPr="00A20BC7" w:rsidRDefault="00C47F53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Dr. David Parada</w:t>
      </w:r>
    </w:p>
    <w:p w14:paraId="126E7302" w14:textId="50848C63" w:rsidR="00C47F53" w:rsidRPr="00A20BC7" w:rsidRDefault="00C47F53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Servicio de Anatomía Patológica – HUSJR / IISPV</w:t>
      </w:r>
    </w:p>
    <w:p w14:paraId="629C60AB" w14:textId="64C73A2F" w:rsidR="00C47F53" w:rsidRPr="00A20BC7" w:rsidRDefault="00000468" w:rsidP="00C47F53">
      <w:pPr>
        <w:shd w:val="clear" w:color="auto" w:fill="DBE5F1" w:themeFill="accent1" w:themeFillTint="33"/>
        <w:spacing w:before="240" w:after="0" w:line="240" w:lineRule="auto"/>
        <w:ind w:left="705" w:hanging="705"/>
        <w:rPr>
          <w:rFonts w:cs="Calibri"/>
          <w:b/>
          <w:bCs/>
          <w:sz w:val="18"/>
          <w:szCs w:val="18"/>
          <w:lang w:val="es-ES" w:eastAsia="es-ES"/>
        </w:rPr>
      </w:pPr>
      <w:r w:rsidRPr="00A20BC7">
        <w:rPr>
          <w:rFonts w:cs="Calibri"/>
          <w:b/>
          <w:bCs/>
          <w:sz w:val="18"/>
          <w:szCs w:val="18"/>
          <w:lang w:val="es-ES" w:eastAsia="es-ES"/>
        </w:rPr>
        <w:t>15</w:t>
      </w:r>
      <w:r w:rsidR="001846CE" w:rsidRPr="00A20BC7">
        <w:rPr>
          <w:rFonts w:cs="Calibri"/>
          <w:b/>
          <w:bCs/>
          <w:sz w:val="18"/>
          <w:szCs w:val="18"/>
          <w:lang w:val="es-ES" w:eastAsia="es-ES"/>
        </w:rPr>
        <w:t>.</w:t>
      </w:r>
      <w:r w:rsidR="00670ED5" w:rsidRPr="00A20BC7">
        <w:rPr>
          <w:rFonts w:cs="Calibri"/>
          <w:b/>
          <w:bCs/>
          <w:sz w:val="18"/>
          <w:szCs w:val="18"/>
          <w:lang w:val="es-ES" w:eastAsia="es-ES"/>
        </w:rPr>
        <w:t>4</w:t>
      </w:r>
      <w:r w:rsidR="00B1655F" w:rsidRPr="00A20BC7">
        <w:rPr>
          <w:rFonts w:cs="Calibri"/>
          <w:b/>
          <w:bCs/>
          <w:sz w:val="18"/>
          <w:szCs w:val="18"/>
          <w:lang w:val="es-ES" w:eastAsia="es-ES"/>
        </w:rPr>
        <w:t>5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ab/>
      </w:r>
      <w:r w:rsidR="00C47F53" w:rsidRPr="00A20BC7">
        <w:rPr>
          <w:rFonts w:cs="Calibri"/>
          <w:b/>
          <w:bCs/>
          <w:sz w:val="18"/>
          <w:szCs w:val="18"/>
          <w:lang w:val="es-ES" w:eastAsia="es-ES"/>
        </w:rPr>
        <w:t>Caracterización molecular del cáncer renal en 2021: ¿Una oportunidad terapéutica?</w:t>
      </w:r>
    </w:p>
    <w:p w14:paraId="243565F3" w14:textId="6264784F" w:rsidR="00C47F53" w:rsidRPr="00A20BC7" w:rsidRDefault="00852542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>
        <w:rPr>
          <w:rFonts w:cs="Calibri"/>
          <w:b/>
          <w:bCs/>
          <w:noProof/>
          <w:sz w:val="18"/>
          <w:szCs w:val="18"/>
          <w:lang w:eastAsia="ca-ES"/>
        </w:rPr>
        <w:drawing>
          <wp:anchor distT="0" distB="0" distL="114300" distR="114300" simplePos="0" relativeHeight="251661312" behindDoc="0" locked="0" layoutInCell="1" allowOverlap="1" wp14:anchorId="797DD4FB" wp14:editId="33420546">
            <wp:simplePos x="0" y="0"/>
            <wp:positionH relativeFrom="column">
              <wp:posOffset>3626485</wp:posOffset>
            </wp:positionH>
            <wp:positionV relativeFrom="paragraph">
              <wp:posOffset>13335</wp:posOffset>
            </wp:positionV>
            <wp:extent cx="2940050" cy="4064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F53" w:rsidRPr="00A20BC7">
        <w:rPr>
          <w:rFonts w:cs="Calibri"/>
          <w:color w:val="767171"/>
          <w:sz w:val="16"/>
          <w:szCs w:val="16"/>
          <w:lang w:val="es-ES" w:eastAsia="es-ES"/>
        </w:rPr>
        <w:t>Dr. Ignacio Duran</w:t>
      </w:r>
    </w:p>
    <w:p w14:paraId="2F94EF59" w14:textId="573AAD8F" w:rsidR="00C47F53" w:rsidRPr="00A20BC7" w:rsidRDefault="00C47F53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Servicio de Oncología Médica.</w:t>
      </w:r>
    </w:p>
    <w:p w14:paraId="70E0F361" w14:textId="0D1D5E40" w:rsidR="006468E7" w:rsidRPr="00A20BC7" w:rsidRDefault="00C47F53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Hospital Universitario Marqués de Valdecilla. IDIVAL</w:t>
      </w:r>
    </w:p>
    <w:p w14:paraId="79025E3D" w14:textId="2170BB75" w:rsidR="004F0F7E" w:rsidRPr="00A20BC7" w:rsidRDefault="00000468" w:rsidP="00E6432A">
      <w:pPr>
        <w:shd w:val="clear" w:color="auto" w:fill="DBE5F1" w:themeFill="accent1" w:themeFillTint="33"/>
        <w:spacing w:before="240" w:after="0" w:line="240" w:lineRule="auto"/>
        <w:rPr>
          <w:rFonts w:cs="Calibri"/>
          <w:b/>
          <w:bCs/>
          <w:sz w:val="18"/>
          <w:szCs w:val="18"/>
          <w:lang w:val="es-ES" w:eastAsia="es-ES"/>
        </w:rPr>
      </w:pPr>
      <w:r w:rsidRPr="00A20BC7">
        <w:rPr>
          <w:rFonts w:cs="Calibri"/>
          <w:b/>
          <w:bCs/>
          <w:sz w:val="18"/>
          <w:szCs w:val="18"/>
          <w:lang w:val="es-ES" w:eastAsia="es-ES"/>
        </w:rPr>
        <w:t>1</w:t>
      </w:r>
      <w:r w:rsidR="001846CE" w:rsidRPr="00A20BC7">
        <w:rPr>
          <w:rFonts w:cs="Calibri"/>
          <w:b/>
          <w:bCs/>
          <w:sz w:val="18"/>
          <w:szCs w:val="18"/>
          <w:lang w:val="es-ES" w:eastAsia="es-ES"/>
        </w:rPr>
        <w:t>6.</w:t>
      </w:r>
      <w:r w:rsidR="00B1655F" w:rsidRPr="00A20BC7">
        <w:rPr>
          <w:rFonts w:cs="Calibri"/>
          <w:b/>
          <w:bCs/>
          <w:sz w:val="18"/>
          <w:szCs w:val="18"/>
          <w:lang w:val="es-ES" w:eastAsia="es-ES"/>
        </w:rPr>
        <w:t>2</w:t>
      </w:r>
      <w:r w:rsidR="00670ED5" w:rsidRPr="00A20BC7">
        <w:rPr>
          <w:rFonts w:cs="Calibri"/>
          <w:b/>
          <w:bCs/>
          <w:sz w:val="18"/>
          <w:szCs w:val="18"/>
          <w:lang w:val="es-ES" w:eastAsia="es-ES"/>
        </w:rPr>
        <w:t>0</w:t>
      </w:r>
      <w:r w:rsidR="004F0F7E" w:rsidRPr="00A20BC7">
        <w:rPr>
          <w:rFonts w:cs="Calibri"/>
          <w:b/>
          <w:bCs/>
          <w:sz w:val="18"/>
          <w:szCs w:val="18"/>
          <w:lang w:val="es-ES" w:eastAsia="es-ES"/>
        </w:rPr>
        <w:tab/>
        <w:t>Descans</w:t>
      </w:r>
      <w:r w:rsidR="00624406" w:rsidRPr="00A20BC7">
        <w:rPr>
          <w:rFonts w:cs="Calibri"/>
          <w:b/>
          <w:bCs/>
          <w:sz w:val="18"/>
          <w:szCs w:val="18"/>
          <w:lang w:val="es-ES" w:eastAsia="es-ES"/>
        </w:rPr>
        <w:t>o</w:t>
      </w:r>
    </w:p>
    <w:p w14:paraId="23BE0519" w14:textId="399D4C21" w:rsidR="00C47F53" w:rsidRPr="00A20BC7" w:rsidRDefault="00852542" w:rsidP="00C47F53">
      <w:pPr>
        <w:shd w:val="clear" w:color="auto" w:fill="DBE5F1" w:themeFill="accent1" w:themeFillTint="33"/>
        <w:spacing w:before="240" w:after="0" w:line="240" w:lineRule="auto"/>
        <w:ind w:left="705" w:hanging="705"/>
        <w:rPr>
          <w:rFonts w:cs="Calibri"/>
          <w:b/>
          <w:bCs/>
          <w:sz w:val="18"/>
          <w:szCs w:val="18"/>
          <w:lang w:val="es-ES" w:eastAsia="es-ES"/>
        </w:rPr>
      </w:pPr>
      <w:r>
        <w:rPr>
          <w:noProof/>
          <w:lang w:eastAsia="ca-ES"/>
        </w:rPr>
        <w:drawing>
          <wp:anchor distT="0" distB="0" distL="114300" distR="114300" simplePos="0" relativeHeight="251662336" behindDoc="0" locked="0" layoutInCell="1" allowOverlap="1" wp14:anchorId="7A353FEC" wp14:editId="0282DA1C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2190750" cy="1638300"/>
            <wp:effectExtent l="0" t="0" r="0" b="0"/>
            <wp:wrapSquare wrapText="bothSides"/>
            <wp:docPr id="3" name="Imagen 3" descr="eusa 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sa logo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F7E" w:rsidRPr="00A20BC7">
        <w:rPr>
          <w:rFonts w:cs="Calibri"/>
          <w:b/>
          <w:bCs/>
          <w:sz w:val="18"/>
          <w:szCs w:val="18"/>
          <w:lang w:val="es-ES" w:eastAsia="es-ES"/>
        </w:rPr>
        <w:t>16.</w:t>
      </w:r>
      <w:r w:rsidR="00B1655F" w:rsidRPr="00A20BC7">
        <w:rPr>
          <w:rFonts w:cs="Calibri"/>
          <w:b/>
          <w:bCs/>
          <w:sz w:val="18"/>
          <w:szCs w:val="18"/>
          <w:lang w:val="es-ES" w:eastAsia="es-ES"/>
        </w:rPr>
        <w:t>3</w:t>
      </w:r>
      <w:r w:rsidR="001846CE" w:rsidRPr="00A20BC7">
        <w:rPr>
          <w:rFonts w:cs="Calibri"/>
          <w:b/>
          <w:bCs/>
          <w:sz w:val="18"/>
          <w:szCs w:val="18"/>
          <w:lang w:val="es-ES" w:eastAsia="es-ES"/>
        </w:rPr>
        <w:t>0</w:t>
      </w:r>
      <w:r w:rsidR="004F0F7E" w:rsidRPr="00A20BC7">
        <w:rPr>
          <w:rFonts w:cs="Calibri"/>
          <w:b/>
          <w:bCs/>
          <w:sz w:val="18"/>
          <w:szCs w:val="18"/>
          <w:lang w:val="es-ES" w:eastAsia="es-ES"/>
        </w:rPr>
        <w:tab/>
      </w:r>
      <w:bookmarkStart w:id="1" w:name="_Hlk64540750"/>
      <w:r w:rsidR="00C47F53" w:rsidRPr="00A20BC7">
        <w:rPr>
          <w:rFonts w:cs="Calibri"/>
          <w:b/>
          <w:bCs/>
          <w:sz w:val="18"/>
          <w:szCs w:val="18"/>
          <w:lang w:val="es-ES" w:eastAsia="es-ES"/>
        </w:rPr>
        <w:t>Tratamiento adyuvante y de primera línea metastásica en el cáncer renal</w:t>
      </w:r>
    </w:p>
    <w:p w14:paraId="4BD66174" w14:textId="7B871926" w:rsidR="00C47F53" w:rsidRPr="00A20BC7" w:rsidRDefault="00C47F53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Dra. Fani Martínez</w:t>
      </w:r>
    </w:p>
    <w:p w14:paraId="272A28BD" w14:textId="3DE29C91" w:rsidR="006468E7" w:rsidRPr="00A20BC7" w:rsidRDefault="00C47F53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IOCS – HUSJR / IISPV</w:t>
      </w:r>
    </w:p>
    <w:bookmarkEnd w:id="1"/>
    <w:p w14:paraId="5B1C689A" w14:textId="45F199FB" w:rsidR="00C47F53" w:rsidRPr="00A20BC7" w:rsidRDefault="00993322" w:rsidP="00C47F53">
      <w:pPr>
        <w:shd w:val="clear" w:color="auto" w:fill="DBE5F1" w:themeFill="accent1" w:themeFillTint="33"/>
        <w:spacing w:before="240" w:after="0" w:line="240" w:lineRule="auto"/>
        <w:ind w:left="705" w:hanging="705"/>
        <w:rPr>
          <w:rFonts w:cs="Calibri"/>
          <w:b/>
          <w:bCs/>
          <w:sz w:val="18"/>
          <w:szCs w:val="18"/>
          <w:lang w:val="es-ES" w:eastAsia="es-ES"/>
        </w:rPr>
      </w:pPr>
      <w:r w:rsidRPr="00A20BC7">
        <w:rPr>
          <w:rFonts w:cs="Calibri"/>
          <w:b/>
          <w:bCs/>
          <w:sz w:val="18"/>
          <w:szCs w:val="18"/>
          <w:lang w:val="es-ES" w:eastAsia="es-ES"/>
        </w:rPr>
        <w:t>1</w:t>
      </w:r>
      <w:r w:rsidR="00B1655F" w:rsidRPr="00A20BC7">
        <w:rPr>
          <w:rFonts w:cs="Calibri"/>
          <w:b/>
          <w:bCs/>
          <w:sz w:val="18"/>
          <w:szCs w:val="18"/>
          <w:lang w:val="es-ES" w:eastAsia="es-ES"/>
        </w:rPr>
        <w:t>7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>.</w:t>
      </w:r>
      <w:r w:rsidR="00B1655F" w:rsidRPr="00A20BC7">
        <w:rPr>
          <w:rFonts w:cs="Calibri"/>
          <w:b/>
          <w:bCs/>
          <w:sz w:val="18"/>
          <w:szCs w:val="18"/>
          <w:lang w:val="es-ES" w:eastAsia="es-ES"/>
        </w:rPr>
        <w:t>0</w:t>
      </w:r>
      <w:r w:rsidR="00670ED5" w:rsidRPr="00A20BC7">
        <w:rPr>
          <w:rFonts w:cs="Calibri"/>
          <w:b/>
          <w:bCs/>
          <w:sz w:val="18"/>
          <w:szCs w:val="18"/>
          <w:lang w:val="es-ES" w:eastAsia="es-ES"/>
        </w:rPr>
        <w:t>5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ab/>
      </w:r>
      <w:r w:rsidR="00C47F53" w:rsidRPr="00A20BC7">
        <w:rPr>
          <w:rFonts w:cs="Calibri"/>
          <w:b/>
          <w:bCs/>
          <w:sz w:val="18"/>
          <w:szCs w:val="18"/>
          <w:lang w:val="es-ES" w:eastAsia="es-ES"/>
        </w:rPr>
        <w:t>Tratamiento de segunda línea y posteriores en cáncer renal metastásico</w:t>
      </w:r>
    </w:p>
    <w:p w14:paraId="6BE5CE49" w14:textId="77777777" w:rsidR="00C47F53" w:rsidRPr="00A20BC7" w:rsidRDefault="00C47F53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Dra. Nuria </w:t>
      </w:r>
      <w:proofErr w:type="spellStart"/>
      <w:r w:rsidRPr="00A20BC7">
        <w:rPr>
          <w:rFonts w:cs="Calibri"/>
          <w:color w:val="767171"/>
          <w:sz w:val="16"/>
          <w:szCs w:val="16"/>
          <w:lang w:val="es-ES" w:eastAsia="es-ES"/>
        </w:rPr>
        <w:t>Lainez</w:t>
      </w:r>
      <w:proofErr w:type="spellEnd"/>
    </w:p>
    <w:p w14:paraId="6A27A766" w14:textId="194C35F0" w:rsidR="00C47F53" w:rsidRPr="00A20BC7" w:rsidRDefault="00434080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>
        <w:rPr>
          <w:rFonts w:cs="Calibri"/>
          <w:color w:val="767171"/>
          <w:sz w:val="16"/>
          <w:szCs w:val="16"/>
          <w:lang w:val="es-ES" w:eastAsia="es-ES"/>
        </w:rPr>
        <w:t>Servicio de</w:t>
      </w:r>
      <w:r w:rsidR="00C47F53" w:rsidRPr="00A20BC7">
        <w:rPr>
          <w:rFonts w:cs="Calibri"/>
          <w:color w:val="767171"/>
          <w:sz w:val="16"/>
          <w:szCs w:val="16"/>
          <w:lang w:val="es-ES" w:eastAsia="es-ES"/>
        </w:rPr>
        <w:t xml:space="preserve"> Oncología Médica </w:t>
      </w:r>
    </w:p>
    <w:p w14:paraId="488C3C59" w14:textId="07652753" w:rsidR="006468E7" w:rsidRPr="00A20BC7" w:rsidRDefault="001206F6" w:rsidP="00C47F53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Complejo Hospitalario</w:t>
      </w:r>
      <w:r w:rsidR="00C47F53" w:rsidRPr="00A20BC7">
        <w:rPr>
          <w:rFonts w:cs="Calibri"/>
          <w:color w:val="767171"/>
          <w:sz w:val="16"/>
          <w:szCs w:val="16"/>
          <w:lang w:val="es-ES" w:eastAsia="es-ES"/>
        </w:rPr>
        <w:t xml:space="preserve"> de Navarra</w:t>
      </w:r>
    </w:p>
    <w:p w14:paraId="1AE0BDC0" w14:textId="6A70CB50" w:rsidR="004F0F7E" w:rsidRPr="00A20BC7" w:rsidRDefault="004F0F7E" w:rsidP="00E6432A">
      <w:pPr>
        <w:shd w:val="clear" w:color="auto" w:fill="DBE5F1" w:themeFill="accent1" w:themeFillTint="33"/>
        <w:spacing w:before="240" w:after="0" w:line="240" w:lineRule="auto"/>
        <w:rPr>
          <w:rFonts w:cs="Calibri"/>
          <w:b/>
          <w:bCs/>
          <w:sz w:val="18"/>
          <w:szCs w:val="18"/>
          <w:lang w:val="es-ES" w:eastAsia="es-ES"/>
        </w:rPr>
      </w:pPr>
      <w:r w:rsidRPr="00A20BC7">
        <w:rPr>
          <w:rFonts w:cs="Calibri"/>
          <w:b/>
          <w:bCs/>
          <w:sz w:val="18"/>
          <w:szCs w:val="18"/>
          <w:lang w:val="es-ES" w:eastAsia="es-ES"/>
        </w:rPr>
        <w:t>1</w:t>
      </w:r>
      <w:r w:rsidR="00A47087" w:rsidRPr="00A20BC7">
        <w:rPr>
          <w:rFonts w:cs="Calibri"/>
          <w:b/>
          <w:bCs/>
          <w:sz w:val="18"/>
          <w:szCs w:val="18"/>
          <w:lang w:val="es-ES" w:eastAsia="es-ES"/>
        </w:rPr>
        <w:t>7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>:</w:t>
      </w:r>
      <w:r w:rsidR="00B1655F" w:rsidRPr="00A20BC7">
        <w:rPr>
          <w:rFonts w:cs="Calibri"/>
          <w:b/>
          <w:bCs/>
          <w:sz w:val="18"/>
          <w:szCs w:val="18"/>
          <w:lang w:val="es-ES" w:eastAsia="es-ES"/>
        </w:rPr>
        <w:t>4</w:t>
      </w:r>
      <w:r w:rsidR="00670ED5" w:rsidRPr="00A20BC7">
        <w:rPr>
          <w:rFonts w:cs="Calibri"/>
          <w:b/>
          <w:bCs/>
          <w:sz w:val="18"/>
          <w:szCs w:val="18"/>
          <w:lang w:val="es-ES" w:eastAsia="es-ES"/>
        </w:rPr>
        <w:t>0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ab/>
        <w:t>Discusió</w:t>
      </w:r>
      <w:r w:rsidR="00624406" w:rsidRPr="00A20BC7">
        <w:rPr>
          <w:rFonts w:cs="Calibri"/>
          <w:b/>
          <w:bCs/>
          <w:sz w:val="18"/>
          <w:szCs w:val="18"/>
          <w:lang w:val="es-ES" w:eastAsia="es-ES"/>
        </w:rPr>
        <w:t>n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 xml:space="preserve"> </w:t>
      </w:r>
      <w:r w:rsidR="00624406" w:rsidRPr="00A20BC7">
        <w:rPr>
          <w:rFonts w:cs="Calibri"/>
          <w:b/>
          <w:bCs/>
          <w:sz w:val="18"/>
          <w:szCs w:val="18"/>
          <w:lang w:val="es-ES" w:eastAsia="es-ES"/>
        </w:rPr>
        <w:t>y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 xml:space="preserve"> conclusion</w:t>
      </w:r>
      <w:r w:rsidR="00624406" w:rsidRPr="00A20BC7">
        <w:rPr>
          <w:rFonts w:cs="Calibri"/>
          <w:b/>
          <w:bCs/>
          <w:sz w:val="18"/>
          <w:szCs w:val="18"/>
          <w:lang w:val="es-ES" w:eastAsia="es-ES"/>
        </w:rPr>
        <w:t>e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>s</w:t>
      </w:r>
    </w:p>
    <w:p w14:paraId="7B1A66DB" w14:textId="73FA0745" w:rsidR="00624406" w:rsidRPr="00A20BC7" w:rsidRDefault="00624406" w:rsidP="00624406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Dr</w:t>
      </w:r>
      <w:r w:rsidR="00E92776" w:rsidRPr="00A20BC7">
        <w:rPr>
          <w:rFonts w:cs="Calibri"/>
          <w:color w:val="767171"/>
          <w:sz w:val="16"/>
          <w:szCs w:val="16"/>
          <w:lang w:val="es-ES" w:eastAsia="es-ES"/>
        </w:rPr>
        <w:t>a</w:t>
      </w:r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. </w:t>
      </w:r>
      <w:r w:rsidR="00E92776" w:rsidRPr="00A20BC7">
        <w:rPr>
          <w:rFonts w:cs="Calibri"/>
          <w:color w:val="767171"/>
          <w:sz w:val="16"/>
          <w:szCs w:val="16"/>
          <w:lang w:val="es-ES" w:eastAsia="es-ES"/>
        </w:rPr>
        <w:t>Maria José Miranda</w:t>
      </w:r>
    </w:p>
    <w:p w14:paraId="457E0ADA" w14:textId="1BBE096A" w:rsidR="00E92776" w:rsidRPr="00A20BC7" w:rsidRDefault="00E92776" w:rsidP="00E92776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IOCS – HUSJR / IISPV</w:t>
      </w:r>
    </w:p>
    <w:p w14:paraId="1D168A2F" w14:textId="5735F3FB" w:rsidR="004F0F7E" w:rsidRPr="00A20BC7" w:rsidRDefault="004F0F7E" w:rsidP="00E6432A">
      <w:pPr>
        <w:shd w:val="clear" w:color="auto" w:fill="DBE5F1" w:themeFill="accent1" w:themeFillTint="33"/>
        <w:spacing w:before="240" w:after="0" w:line="240" w:lineRule="auto"/>
        <w:rPr>
          <w:rFonts w:cs="Calibri"/>
          <w:b/>
          <w:bCs/>
          <w:sz w:val="18"/>
          <w:szCs w:val="18"/>
          <w:lang w:val="es-ES" w:eastAsia="es-ES"/>
        </w:rPr>
      </w:pPr>
      <w:r w:rsidRPr="00A20BC7">
        <w:rPr>
          <w:rFonts w:cs="Calibri"/>
          <w:b/>
          <w:bCs/>
          <w:sz w:val="18"/>
          <w:szCs w:val="18"/>
          <w:lang w:val="es-ES" w:eastAsia="es-ES"/>
        </w:rPr>
        <w:t>1</w:t>
      </w:r>
      <w:r w:rsidR="00670ED5" w:rsidRPr="00A20BC7">
        <w:rPr>
          <w:rFonts w:cs="Calibri"/>
          <w:b/>
          <w:bCs/>
          <w:sz w:val="18"/>
          <w:szCs w:val="18"/>
          <w:lang w:val="es-ES" w:eastAsia="es-ES"/>
        </w:rPr>
        <w:t>8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>.</w:t>
      </w:r>
      <w:r w:rsidR="00670ED5" w:rsidRPr="00A20BC7">
        <w:rPr>
          <w:rFonts w:cs="Calibri"/>
          <w:b/>
          <w:bCs/>
          <w:sz w:val="18"/>
          <w:szCs w:val="18"/>
          <w:lang w:val="es-ES" w:eastAsia="es-ES"/>
        </w:rPr>
        <w:t>0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 xml:space="preserve">0 </w:t>
      </w:r>
      <w:r w:rsidRPr="00A20BC7">
        <w:rPr>
          <w:rFonts w:cs="Calibri"/>
          <w:b/>
          <w:bCs/>
          <w:sz w:val="18"/>
          <w:szCs w:val="18"/>
          <w:lang w:val="es-ES" w:eastAsia="es-ES"/>
        </w:rPr>
        <w:tab/>
        <w:t>C</w:t>
      </w:r>
      <w:r w:rsidR="00C61551" w:rsidRPr="00A20BC7">
        <w:rPr>
          <w:rFonts w:cs="Calibri"/>
          <w:b/>
          <w:bCs/>
          <w:sz w:val="18"/>
          <w:szCs w:val="18"/>
          <w:lang w:val="es-ES" w:eastAsia="es-ES"/>
        </w:rPr>
        <w:t>l</w:t>
      </w:r>
      <w:r w:rsidR="00DD3CA6" w:rsidRPr="00A20BC7">
        <w:rPr>
          <w:rFonts w:cs="Calibri"/>
          <w:b/>
          <w:bCs/>
          <w:sz w:val="18"/>
          <w:szCs w:val="18"/>
          <w:lang w:val="es-ES" w:eastAsia="es-ES"/>
        </w:rPr>
        <w:t>ausura</w:t>
      </w:r>
    </w:p>
    <w:p w14:paraId="0D32AEAF" w14:textId="663C25DC" w:rsidR="00624406" w:rsidRPr="00A20BC7" w:rsidRDefault="00624406" w:rsidP="00624406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 xml:space="preserve">Dr. </w:t>
      </w:r>
      <w:r w:rsidR="00E92776" w:rsidRPr="00A20BC7">
        <w:rPr>
          <w:rFonts w:cs="Calibri"/>
          <w:color w:val="767171"/>
          <w:sz w:val="16"/>
          <w:szCs w:val="16"/>
          <w:lang w:val="es-ES" w:eastAsia="es-ES"/>
        </w:rPr>
        <w:t>Josep Gumà</w:t>
      </w:r>
    </w:p>
    <w:p w14:paraId="6C6426CB" w14:textId="647BD716" w:rsidR="00624406" w:rsidRPr="00A20BC7" w:rsidRDefault="00E92776" w:rsidP="00624406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  <w:r w:rsidRPr="00A20BC7">
        <w:rPr>
          <w:rFonts w:cs="Calibri"/>
          <w:color w:val="767171"/>
          <w:sz w:val="16"/>
          <w:szCs w:val="16"/>
          <w:lang w:val="es-ES" w:eastAsia="es-ES"/>
        </w:rPr>
        <w:t>I</w:t>
      </w:r>
      <w:r w:rsidR="00624406" w:rsidRPr="00A20BC7">
        <w:rPr>
          <w:rFonts w:cs="Calibri"/>
          <w:color w:val="767171"/>
          <w:sz w:val="16"/>
          <w:szCs w:val="16"/>
          <w:lang w:val="es-ES" w:eastAsia="es-ES"/>
        </w:rPr>
        <w:t xml:space="preserve">OCS – HUSJR / IISPV </w:t>
      </w:r>
    </w:p>
    <w:p w14:paraId="56FA420F" w14:textId="2AB7A0F0" w:rsidR="007945E1" w:rsidRPr="00A20BC7" w:rsidRDefault="007945E1" w:rsidP="00C61551">
      <w:pPr>
        <w:shd w:val="clear" w:color="auto" w:fill="DBE5F1" w:themeFill="accent1" w:themeFillTint="33"/>
        <w:spacing w:after="0" w:line="240" w:lineRule="auto"/>
        <w:ind w:firstLine="708"/>
        <w:rPr>
          <w:rFonts w:cs="Calibri"/>
          <w:color w:val="767171"/>
          <w:sz w:val="16"/>
          <w:szCs w:val="16"/>
          <w:lang w:val="es-ES" w:eastAsia="es-ES"/>
        </w:rPr>
      </w:pPr>
    </w:p>
    <w:p w14:paraId="4517158D" w14:textId="531C32B6" w:rsidR="00EB41DB" w:rsidRPr="00A20BC7" w:rsidRDefault="006C5486" w:rsidP="00EB41DB">
      <w:pPr>
        <w:rPr>
          <w:lang w:val="es-ES"/>
        </w:rPr>
      </w:pPr>
      <w:r w:rsidRPr="00A20BC7">
        <w:rPr>
          <w:lang w:val="es-ES"/>
        </w:rPr>
        <w:br w:type="column"/>
      </w:r>
    </w:p>
    <w:p w14:paraId="74F46EED" w14:textId="7B41F818" w:rsidR="00EB41DB" w:rsidRPr="00A20BC7" w:rsidRDefault="00EB41DB" w:rsidP="00EB41DB">
      <w:pPr>
        <w:rPr>
          <w:lang w:val="es-ES"/>
        </w:rPr>
      </w:pPr>
      <w:r w:rsidRPr="00A20BC7">
        <w:rPr>
          <w:lang w:val="es-ES"/>
        </w:rPr>
        <w:t>Enti</w:t>
      </w:r>
      <w:r w:rsidR="006E128F" w:rsidRPr="00A20BC7">
        <w:rPr>
          <w:lang w:val="es-ES"/>
        </w:rPr>
        <w:t>d</w:t>
      </w:r>
      <w:r w:rsidRPr="00A20BC7">
        <w:rPr>
          <w:lang w:val="es-ES"/>
        </w:rPr>
        <w:t>a</w:t>
      </w:r>
      <w:r w:rsidR="006E128F" w:rsidRPr="00A20BC7">
        <w:rPr>
          <w:lang w:val="es-ES"/>
        </w:rPr>
        <w:t>de</w:t>
      </w:r>
      <w:r w:rsidRPr="00A20BC7">
        <w:rPr>
          <w:lang w:val="es-ES"/>
        </w:rPr>
        <w:t>s colaborador</w:t>
      </w:r>
      <w:r w:rsidR="006E128F" w:rsidRPr="00A20BC7">
        <w:rPr>
          <w:lang w:val="es-ES"/>
        </w:rPr>
        <w:t>a</w:t>
      </w:r>
      <w:r w:rsidRPr="00A20BC7">
        <w:rPr>
          <w:lang w:val="es-ES"/>
        </w:rPr>
        <w:t>s:</w:t>
      </w:r>
    </w:p>
    <w:p w14:paraId="3BCE29EC" w14:textId="357D94E6" w:rsidR="00EB41DB" w:rsidRPr="00A20BC7" w:rsidRDefault="00EB41DB" w:rsidP="00EB41DB">
      <w:pPr>
        <w:rPr>
          <w:rFonts w:cs="Calibri"/>
          <w:color w:val="000000"/>
          <w:lang w:val="es-ES" w:eastAsia="es-ES"/>
        </w:rPr>
      </w:pPr>
    </w:p>
    <w:p w14:paraId="61A3DFB7" w14:textId="6982EB71" w:rsidR="00EB41DB" w:rsidRPr="00A20BC7" w:rsidRDefault="00EB41DB" w:rsidP="00EB41DB">
      <w:pPr>
        <w:rPr>
          <w:rFonts w:cs="Calibri"/>
          <w:color w:val="000000"/>
          <w:lang w:val="es-ES" w:eastAsia="es-ES"/>
        </w:rPr>
      </w:pPr>
    </w:p>
    <w:p w14:paraId="32FAA78F" w14:textId="5E8F33CD" w:rsidR="004333E0" w:rsidRPr="00A20BC7" w:rsidRDefault="00C92D3B" w:rsidP="00EB41DB">
      <w:pPr>
        <w:rPr>
          <w:rFonts w:cs="Calibri"/>
          <w:color w:val="000000"/>
          <w:lang w:val="es-ES" w:eastAsia="es-ES"/>
        </w:rPr>
      </w:pPr>
      <w:r>
        <w:rPr>
          <w:rFonts w:cs="Calibri"/>
          <w:b/>
          <w:bCs/>
          <w:noProof/>
          <w:color w:val="000000"/>
          <w:sz w:val="44"/>
          <w:szCs w:val="44"/>
          <w:lang w:eastAsia="ca-ES"/>
        </w:rPr>
        <w:drawing>
          <wp:anchor distT="0" distB="0" distL="114300" distR="114300" simplePos="0" relativeHeight="251659264" behindDoc="0" locked="0" layoutInCell="1" allowOverlap="1" wp14:anchorId="3EE8BE72" wp14:editId="72560B6F">
            <wp:simplePos x="0" y="0"/>
            <wp:positionH relativeFrom="column">
              <wp:posOffset>930910</wp:posOffset>
            </wp:positionH>
            <wp:positionV relativeFrom="paragraph">
              <wp:posOffset>259080</wp:posOffset>
            </wp:positionV>
            <wp:extent cx="1857375" cy="52070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EF07" w14:textId="2937F2A5" w:rsidR="004F0F7E" w:rsidRPr="00A20BC7" w:rsidRDefault="004F0F7E" w:rsidP="00EB41DB">
      <w:pPr>
        <w:rPr>
          <w:rFonts w:cs="Calibri"/>
          <w:color w:val="000000"/>
          <w:lang w:val="es-ES" w:eastAsia="es-ES"/>
        </w:rPr>
      </w:pPr>
    </w:p>
    <w:sectPr w:rsidR="004F0F7E" w:rsidRPr="00A20BC7" w:rsidSect="00670ED5">
      <w:type w:val="continuous"/>
      <w:pgSz w:w="16838" w:h="11906" w:orient="landscape"/>
      <w:pgMar w:top="851" w:right="1418" w:bottom="567" w:left="709" w:header="708" w:footer="708" w:gutter="0"/>
      <w:cols w:num="3" w:space="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8C6"/>
    <w:multiLevelType w:val="multilevel"/>
    <w:tmpl w:val="655CD27E"/>
    <w:lvl w:ilvl="0">
      <w:start w:val="1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C2"/>
    <w:rsid w:val="00000468"/>
    <w:rsid w:val="00011191"/>
    <w:rsid w:val="0003038E"/>
    <w:rsid w:val="00062E39"/>
    <w:rsid w:val="000B54D1"/>
    <w:rsid w:val="000D2015"/>
    <w:rsid w:val="000D2188"/>
    <w:rsid w:val="00101A33"/>
    <w:rsid w:val="001206F6"/>
    <w:rsid w:val="00134518"/>
    <w:rsid w:val="00153391"/>
    <w:rsid w:val="001602D9"/>
    <w:rsid w:val="00177F31"/>
    <w:rsid w:val="001846CE"/>
    <w:rsid w:val="001C0EAD"/>
    <w:rsid w:val="001C458E"/>
    <w:rsid w:val="001F0EAB"/>
    <w:rsid w:val="00261163"/>
    <w:rsid w:val="00284667"/>
    <w:rsid w:val="002C29AF"/>
    <w:rsid w:val="002C5FBA"/>
    <w:rsid w:val="0031225F"/>
    <w:rsid w:val="003E4793"/>
    <w:rsid w:val="003F4F52"/>
    <w:rsid w:val="00421A49"/>
    <w:rsid w:val="004333E0"/>
    <w:rsid w:val="00434080"/>
    <w:rsid w:val="00437246"/>
    <w:rsid w:val="004D0BA7"/>
    <w:rsid w:val="004D2BA9"/>
    <w:rsid w:val="004F0F7E"/>
    <w:rsid w:val="00502E77"/>
    <w:rsid w:val="00520603"/>
    <w:rsid w:val="00560BD1"/>
    <w:rsid w:val="005F1A35"/>
    <w:rsid w:val="00613C03"/>
    <w:rsid w:val="00624406"/>
    <w:rsid w:val="00626BA8"/>
    <w:rsid w:val="006468E7"/>
    <w:rsid w:val="00661512"/>
    <w:rsid w:val="00670ED5"/>
    <w:rsid w:val="00677B24"/>
    <w:rsid w:val="0068617A"/>
    <w:rsid w:val="006879B3"/>
    <w:rsid w:val="006A2ECE"/>
    <w:rsid w:val="006C5486"/>
    <w:rsid w:val="006E128F"/>
    <w:rsid w:val="006E22C2"/>
    <w:rsid w:val="006F7B0C"/>
    <w:rsid w:val="00705224"/>
    <w:rsid w:val="00715439"/>
    <w:rsid w:val="007455AE"/>
    <w:rsid w:val="00765FF7"/>
    <w:rsid w:val="007945E1"/>
    <w:rsid w:val="007C5BBD"/>
    <w:rsid w:val="007E73E9"/>
    <w:rsid w:val="007F6DF5"/>
    <w:rsid w:val="00852542"/>
    <w:rsid w:val="0087060A"/>
    <w:rsid w:val="008807C2"/>
    <w:rsid w:val="00884775"/>
    <w:rsid w:val="00886307"/>
    <w:rsid w:val="008E57D1"/>
    <w:rsid w:val="008F758D"/>
    <w:rsid w:val="0090729C"/>
    <w:rsid w:val="00924233"/>
    <w:rsid w:val="00946A6E"/>
    <w:rsid w:val="009749EF"/>
    <w:rsid w:val="00993322"/>
    <w:rsid w:val="009D5C72"/>
    <w:rsid w:val="009E1025"/>
    <w:rsid w:val="00A00E45"/>
    <w:rsid w:val="00A052B5"/>
    <w:rsid w:val="00A20BC7"/>
    <w:rsid w:val="00A47087"/>
    <w:rsid w:val="00AB63BC"/>
    <w:rsid w:val="00AD5F1B"/>
    <w:rsid w:val="00B1211B"/>
    <w:rsid w:val="00B1655F"/>
    <w:rsid w:val="00B66AF7"/>
    <w:rsid w:val="00B85497"/>
    <w:rsid w:val="00BA54E7"/>
    <w:rsid w:val="00BD37D7"/>
    <w:rsid w:val="00BE45B2"/>
    <w:rsid w:val="00BF3A34"/>
    <w:rsid w:val="00C23DCF"/>
    <w:rsid w:val="00C47F53"/>
    <w:rsid w:val="00C61551"/>
    <w:rsid w:val="00C743EB"/>
    <w:rsid w:val="00C92D3B"/>
    <w:rsid w:val="00CF7AB2"/>
    <w:rsid w:val="00D067B4"/>
    <w:rsid w:val="00D2758D"/>
    <w:rsid w:val="00D564EC"/>
    <w:rsid w:val="00D7288D"/>
    <w:rsid w:val="00DD06D7"/>
    <w:rsid w:val="00DD3CA6"/>
    <w:rsid w:val="00E0144B"/>
    <w:rsid w:val="00E02364"/>
    <w:rsid w:val="00E1006E"/>
    <w:rsid w:val="00E6432A"/>
    <w:rsid w:val="00E7340B"/>
    <w:rsid w:val="00E92776"/>
    <w:rsid w:val="00EB05F2"/>
    <w:rsid w:val="00EB41DB"/>
    <w:rsid w:val="00EB7F59"/>
    <w:rsid w:val="00EC2989"/>
    <w:rsid w:val="00ED6D43"/>
    <w:rsid w:val="00EE4225"/>
    <w:rsid w:val="00F27A6A"/>
    <w:rsid w:val="00F33069"/>
    <w:rsid w:val="00F70E32"/>
    <w:rsid w:val="00F968C3"/>
    <w:rsid w:val="00F96FCF"/>
    <w:rsid w:val="00FA523D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738E9"/>
  <w15:docId w15:val="{6FCC59B4-6694-478B-975F-D4E7A20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EB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INMUNOTERAPIA EN CÁNCER</vt:lpstr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INMUNOTERAPIA EN CÁNCER</dc:title>
  <dc:subject/>
  <dc:creator>Sandra Cabré</dc:creator>
  <cp:keywords/>
  <dc:description/>
  <cp:lastModifiedBy>Jordi Masana</cp:lastModifiedBy>
  <cp:revision>2</cp:revision>
  <cp:lastPrinted>2021-07-20T07:56:00Z</cp:lastPrinted>
  <dcterms:created xsi:type="dcterms:W3CDTF">2021-09-21T12:01:00Z</dcterms:created>
  <dcterms:modified xsi:type="dcterms:W3CDTF">2021-09-21T12:01:00Z</dcterms:modified>
</cp:coreProperties>
</file>